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7FB0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6CB464C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F54B6C3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FF43913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73E4678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B226F1E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30D9FBF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CB65807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A5BBEC4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CB21DD9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82FF3F5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2AEEDF3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BEB44FD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BC28336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0309EA3" w14:textId="77777777" w:rsidR="00E75A2D" w:rsidRPr="000F6632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4429BF9" w14:textId="77777777" w:rsidR="00E75A2D" w:rsidRPr="000F6632" w:rsidRDefault="00E75A2D" w:rsidP="00E75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0A66613F" w14:textId="77777777" w:rsidR="00E75A2D" w:rsidRPr="000F6632" w:rsidRDefault="00E75A2D" w:rsidP="00E75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14AD73CC" w14:textId="77777777" w:rsidR="00E75A2D" w:rsidRPr="000F6632" w:rsidRDefault="00E75A2D" w:rsidP="00E75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5D401EA4" w14:textId="20DC3F9B" w:rsidR="00E75A2D" w:rsidRPr="000F6632" w:rsidRDefault="00E75A2D" w:rsidP="00E75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16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2.2025 по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22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2.2025 включительно</w:t>
      </w:r>
    </w:p>
    <w:p w14:paraId="7FE468FE" w14:textId="77777777" w:rsidR="00E75A2D" w:rsidRPr="000F6632" w:rsidRDefault="00E75A2D" w:rsidP="00E75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789CDC4B" w14:textId="77777777" w:rsidR="00E75A2D" w:rsidRPr="00FA45D0" w:rsidRDefault="00E75A2D" w:rsidP="00E75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8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34BC2B8C" w14:textId="77777777" w:rsidR="00E75A2D" w:rsidRPr="000F6632" w:rsidRDefault="00E75A2D" w:rsidP="00E75A2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1DF6EE7" w14:textId="77777777" w:rsidR="00E75A2D" w:rsidRDefault="00E75A2D" w:rsidP="00E75A2D">
      <w:pPr>
        <w:rPr>
          <w:rFonts w:ascii="Times New Roman" w:hAnsi="Times New Roman" w:cs="Times New Roman"/>
          <w:sz w:val="28"/>
          <w:szCs w:val="28"/>
        </w:rPr>
      </w:pPr>
    </w:p>
    <w:p w14:paraId="7603E8DA" w14:textId="77777777" w:rsidR="00E75A2D" w:rsidRDefault="00E75A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2D0A002" w14:textId="09FA0C35" w:rsidR="00E75A2D" w:rsidRPr="00E75A2D" w:rsidRDefault="00E75A2D" w:rsidP="00E75A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5A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ПРОЕКТ</w:t>
      </w:r>
    </w:p>
    <w:p w14:paraId="2B1BAB7E" w14:textId="0F08E1F1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284C44C8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59D39AFF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</w:t>
      </w:r>
    </w:p>
    <w:p w14:paraId="232B8C55" w14:textId="60836F1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58B3581E" w14:textId="5AD1E81E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6568D89D" w:rsidR="00E36C4D" w:rsidRPr="0038276E" w:rsidRDefault="00E36C4D" w:rsidP="0038276E">
      <w:pPr>
        <w:tabs>
          <w:tab w:val="left" w:pos="4395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6423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19.11.2025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6423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954</w:t>
      </w:r>
      <w:r w:rsidR="00C01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33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6C4D" w:rsidRPr="00E36C4D" w14:paraId="5E23015C" w14:textId="77777777" w:rsidTr="00DF113A">
        <w:trPr>
          <w:trHeight w:val="80"/>
        </w:trPr>
        <w:tc>
          <w:tcPr>
            <w:tcW w:w="5246" w:type="dxa"/>
          </w:tcPr>
          <w:p w14:paraId="3A0EA028" w14:textId="1068CFF7" w:rsidR="00E36C4D" w:rsidRPr="00E36C4D" w:rsidRDefault="00E36C4D" w:rsidP="00E36C4D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F816A9" w14:textId="10F774E4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B3A8325" w14:textId="2A80668E" w:rsidR="00CF0468" w:rsidRDefault="00CF0468" w:rsidP="00CF0468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AA5F82">
        <w:rPr>
          <w:b w:val="0"/>
          <w:color w:val="000000" w:themeColor="text1"/>
          <w:sz w:val="28"/>
          <w:szCs w:val="28"/>
        </w:rPr>
        <w:t>Бюджетн</w:t>
      </w:r>
      <w:r>
        <w:rPr>
          <w:b w:val="0"/>
          <w:color w:val="000000" w:themeColor="text1"/>
          <w:sz w:val="28"/>
          <w:szCs w:val="28"/>
        </w:rPr>
        <w:t>ым</w:t>
      </w:r>
      <w:r w:rsidRPr="00AA5F82">
        <w:rPr>
          <w:b w:val="0"/>
          <w:color w:val="000000" w:themeColor="text1"/>
          <w:sz w:val="28"/>
          <w:szCs w:val="28"/>
        </w:rPr>
        <w:t xml:space="preserve"> кодекс</w:t>
      </w:r>
      <w:r>
        <w:rPr>
          <w:b w:val="0"/>
          <w:color w:val="000000" w:themeColor="text1"/>
          <w:sz w:val="28"/>
          <w:szCs w:val="28"/>
        </w:rPr>
        <w:t>ом</w:t>
      </w:r>
      <w:r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Pr="00AA5F82">
        <w:rPr>
          <w:b w:val="0"/>
          <w:sz w:val="28"/>
          <w:szCs w:val="28"/>
        </w:rPr>
        <w:t>Федерации</w:t>
      </w:r>
      <w:r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sz w:val="28"/>
          <w:szCs w:val="28"/>
        </w:rPr>
        <w:t xml:space="preserve">Федеральным законом от 24.07.2007 № 209-ФЗ «О развитии малого и среднего предпринимательства в Российской Федерации», </w:t>
      </w:r>
      <w:r w:rsidR="00903D37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бластным законом</w:t>
      </w:r>
      <w:r w:rsidR="00903D3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от 30.04.2009 № 36-оз «О развитии малого и среднего предпринимательства</w:t>
      </w:r>
      <w:r w:rsidR="00903D3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на территории Ленинградской области»,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Уставом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 xml:space="preserve">я </w:t>
      </w:r>
      <w:r w:rsidRPr="00394681">
        <w:rPr>
          <w:b w:val="0"/>
          <w:sz w:val="28"/>
          <w:szCs w:val="28"/>
        </w:rPr>
        <w:t xml:space="preserve">Всеволожского муниципального района Ленинградской области, </w:t>
      </w:r>
      <w:r>
        <w:rPr>
          <w:b w:val="0"/>
          <w:sz w:val="28"/>
          <w:szCs w:val="28"/>
        </w:rPr>
        <w:t xml:space="preserve">администрация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1B4103">
        <w:rPr>
          <w:b w:val="0"/>
          <w:sz w:val="28"/>
          <w:szCs w:val="28"/>
        </w:rPr>
        <w:t xml:space="preserve"> Всеволожского </w:t>
      </w:r>
      <w:r w:rsidRPr="001B4103">
        <w:rPr>
          <w:b w:val="0"/>
          <w:sz w:val="28"/>
          <w:szCs w:val="28"/>
        </w:rPr>
        <w:lastRenderedPageBreak/>
        <w:t>муниципального района Ленинградской области</w:t>
      </w:r>
      <w:r>
        <w:rPr>
          <w:b w:val="0"/>
          <w:sz w:val="28"/>
          <w:szCs w:val="28"/>
        </w:rPr>
        <w:t xml:space="preserve"> (далее – администрация) постановляет</w:t>
      </w:r>
      <w:r w:rsidRPr="001B4103">
        <w:rPr>
          <w:b w:val="0"/>
          <w:sz w:val="28"/>
          <w:szCs w:val="28"/>
        </w:rPr>
        <w:t>:</w:t>
      </w:r>
    </w:p>
    <w:p w14:paraId="2764ED05" w14:textId="77777777" w:rsidR="00C013F7" w:rsidRDefault="00C013F7" w:rsidP="00C013F7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x-none"/>
        </w:rPr>
      </w:pPr>
    </w:p>
    <w:p w14:paraId="345EF392" w14:textId="4942AC45" w:rsidR="00C013F7" w:rsidRPr="00C013F7" w:rsidRDefault="00C013F7" w:rsidP="00C013F7">
      <w:pPr>
        <w:pStyle w:val="a3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5B35CD">
        <w:rPr>
          <w:rFonts w:ascii="Times New Roman" w:eastAsia="Times New Roman" w:hAnsi="Times New Roman" w:cs="Times New Roman"/>
          <w:sz w:val="28"/>
          <w:szCs w:val="28"/>
          <w:lang w:eastAsia="ru-RU"/>
        </w:rPr>
        <w:t>19.11.2025 № 954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</w:t>
      </w:r>
      <w:r w:rsidR="00903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постановление) следующие изменения:</w:t>
      </w:r>
    </w:p>
    <w:p w14:paraId="4BF1ABDC" w14:textId="191E1E04" w:rsidR="0038276E" w:rsidRDefault="00557278" w:rsidP="004E587A">
      <w:pPr>
        <w:pStyle w:val="a9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49CCBED5" w14:textId="198CE9F8" w:rsidR="00774781" w:rsidRDefault="00F820D2" w:rsidP="00BF0ADD">
      <w:pPr>
        <w:pStyle w:val="a9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 xml:space="preserve">Постановление администрации от </w:t>
      </w:r>
      <w:r w:rsidR="00EB4D28" w:rsidRPr="00EB4D28">
        <w:rPr>
          <w:rFonts w:ascii="Times New Roman" w:hAnsi="Times New Roman"/>
          <w:sz w:val="28"/>
          <w:szCs w:val="28"/>
        </w:rPr>
        <w:t>19.12.2025</w:t>
      </w:r>
      <w:r w:rsidRPr="00EB4D28">
        <w:rPr>
          <w:rFonts w:ascii="Times New Roman" w:hAnsi="Times New Roman"/>
          <w:sz w:val="28"/>
          <w:szCs w:val="28"/>
        </w:rPr>
        <w:t xml:space="preserve"> </w:t>
      </w:r>
      <w:r w:rsidR="00774781" w:rsidRPr="00EB4D28">
        <w:rPr>
          <w:rFonts w:ascii="Times New Roman" w:eastAsia="Times New Roman" w:hAnsi="Times New Roman"/>
          <w:sz w:val="28"/>
          <w:szCs w:val="28"/>
          <w:lang w:eastAsia="ru-RU"/>
        </w:rPr>
        <w:t>№ 10</w:t>
      </w:r>
      <w:r w:rsidR="00EB4D28" w:rsidRPr="00EB4D28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 w:rsidR="00774781" w:rsidRPr="00EB4D28">
        <w:rPr>
          <w:rFonts w:ascii="Times New Roman" w:eastAsia="Times New Roman" w:hAnsi="Times New Roman"/>
          <w:sz w:val="28"/>
          <w:szCs w:val="28"/>
          <w:lang w:eastAsia="ru-RU"/>
        </w:rPr>
        <w:t>/01-03</w:t>
      </w:r>
      <w:r w:rsidR="00903D3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74781"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11.11.2024 № 1027/01-03</w:t>
      </w:r>
      <w:r w:rsidR="004F62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городско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поселени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774781" w:rsidRPr="00774781">
        <w:rPr>
          <w:rFonts w:ascii="Times New Roman" w:hAnsi="Times New Roman"/>
          <w:sz w:val="28"/>
          <w:szCs w:val="28"/>
        </w:rPr>
        <w:t>»</w:t>
      </w:r>
      <w:r w:rsidR="00774781">
        <w:rPr>
          <w:rFonts w:ascii="Times New Roman" w:hAnsi="Times New Roman"/>
          <w:sz w:val="28"/>
          <w:szCs w:val="28"/>
        </w:rPr>
        <w:t>»</w:t>
      </w:r>
      <w:r w:rsidR="00774781" w:rsidRPr="00774781">
        <w:rPr>
          <w:rFonts w:ascii="Times New Roman" w:hAnsi="Times New Roman"/>
          <w:sz w:val="28"/>
          <w:szCs w:val="28"/>
        </w:rPr>
        <w:t xml:space="preserve"> считать утратившим силу </w:t>
      </w:r>
      <w:r w:rsidR="00774781">
        <w:rPr>
          <w:rFonts w:ascii="Times New Roman" w:hAnsi="Times New Roman"/>
          <w:sz w:val="28"/>
          <w:szCs w:val="28"/>
        </w:rPr>
        <w:t>с</w:t>
      </w:r>
      <w:r w:rsidR="00083445" w:rsidRPr="00774781">
        <w:rPr>
          <w:rFonts w:ascii="Times New Roman" w:hAnsi="Times New Roman"/>
          <w:sz w:val="28"/>
          <w:szCs w:val="28"/>
        </w:rPr>
        <w:t xml:space="preserve"> 01.01.202</w:t>
      </w:r>
      <w:r w:rsidRPr="00774781">
        <w:rPr>
          <w:rFonts w:ascii="Times New Roman" w:hAnsi="Times New Roman"/>
          <w:sz w:val="28"/>
          <w:szCs w:val="28"/>
        </w:rPr>
        <w:t>6</w:t>
      </w:r>
      <w:r w:rsidR="00774781">
        <w:rPr>
          <w:rFonts w:ascii="Times New Roman" w:hAnsi="Times New Roman"/>
          <w:sz w:val="28"/>
          <w:szCs w:val="28"/>
        </w:rPr>
        <w:t>.</w:t>
      </w:r>
    </w:p>
    <w:p w14:paraId="0BA4A9E0" w14:textId="785D362F" w:rsidR="00D10893" w:rsidRPr="00D10893" w:rsidRDefault="00D10893" w:rsidP="00D10893">
      <w:pPr>
        <w:pStyle w:val="2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903D37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C70E28E" w14:textId="12DC6ABF" w:rsidR="00D10893" w:rsidRPr="00D10893" w:rsidRDefault="004E587A" w:rsidP="00D10893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</w:t>
      </w:r>
      <w:r w:rsidR="00D10893">
        <w:rPr>
          <w:rFonts w:ascii="Times New Roman" w:hAnsi="Times New Roman"/>
          <w:sz w:val="28"/>
          <w:szCs w:val="28"/>
        </w:rPr>
        <w:t>официального опубликования</w:t>
      </w:r>
      <w:r w:rsidR="003A7E33">
        <w:rPr>
          <w:rFonts w:ascii="Times New Roman" w:hAnsi="Times New Roman"/>
          <w:sz w:val="28"/>
          <w:szCs w:val="28"/>
        </w:rPr>
        <w:t>.</w:t>
      </w:r>
    </w:p>
    <w:p w14:paraId="3FAA1905" w14:textId="06318494" w:rsidR="004E587A" w:rsidRPr="00672AF3" w:rsidRDefault="004E587A" w:rsidP="00D10893">
      <w:pPr>
        <w:pStyle w:val="a9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="00903D37">
        <w:rPr>
          <w:rFonts w:ascii="Times New Roman" w:hAnsi="Times New Roman"/>
          <w:sz w:val="28"/>
          <w:szCs w:val="28"/>
        </w:rPr>
        <w:br/>
      </w:r>
      <w:r w:rsidRPr="00672AF3">
        <w:rPr>
          <w:rFonts w:ascii="Times New Roman" w:hAnsi="Times New Roman"/>
          <w:sz w:val="28"/>
          <w:szCs w:val="28"/>
        </w:rPr>
        <w:t>на заместителя главы администрации по экономике А.В</w:t>
      </w:r>
      <w:r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35AD8C90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F63206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27B5FB3" w14:textId="05D627B7" w:rsidR="00E36C4D" w:rsidRPr="00E36C4D" w:rsidRDefault="001A20B5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7E098BCD" w14:textId="4D900FBB" w:rsidR="00355C7C" w:rsidRDefault="00355C7C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1210AD4A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14:paraId="24D4B9D7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0FEA2B4D" w14:textId="3929E56B" w:rsidR="00355C7C" w:rsidRPr="00355C7C" w:rsidRDefault="00355C7C" w:rsidP="00355C7C">
      <w:pPr>
        <w:suppressAutoHyphens/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от «__</w:t>
      </w:r>
      <w:proofErr w:type="gramStart"/>
      <w:r w:rsidRPr="00355C7C">
        <w:rPr>
          <w:rFonts w:ascii="Times New Roman" w:hAnsi="Times New Roman" w:cs="Times New Roman"/>
          <w:sz w:val="28"/>
          <w:szCs w:val="28"/>
          <w:lang w:eastAsia="ar-SA"/>
        </w:rPr>
        <w:t>_»_</w:t>
      </w:r>
      <w:proofErr w:type="gramEnd"/>
      <w:r w:rsidRPr="00355C7C">
        <w:rPr>
          <w:rFonts w:ascii="Times New Roman" w:hAnsi="Times New Roman" w:cs="Times New Roman"/>
          <w:sz w:val="28"/>
          <w:szCs w:val="28"/>
          <w:lang w:eastAsia="ar-SA"/>
        </w:rPr>
        <w:t>________ 202</w:t>
      </w:r>
      <w:r w:rsidR="003A7E33"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г.  №_________</w:t>
      </w:r>
    </w:p>
    <w:p w14:paraId="258BD34F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36493B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DA41382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2EF24138" w14:textId="77777777" w:rsidR="00EB4D28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«Развитие субъектов малого и среднего предпринимательства на территории Свердловско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Всеволожского муниципального района</w:t>
      </w:r>
    </w:p>
    <w:p w14:paraId="5A8D291C" w14:textId="1B01CBC0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области»</w:t>
      </w:r>
    </w:p>
    <w:p w14:paraId="746EF8F3" w14:textId="1EBCCB3A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(далее –</w:t>
      </w:r>
      <w:r w:rsidR="00EB4D28">
        <w:rPr>
          <w:rFonts w:ascii="Times New Roman" w:hAnsi="Times New Roman" w:cs="Times New Roman"/>
          <w:sz w:val="28"/>
          <w:szCs w:val="28"/>
        </w:rPr>
        <w:t xml:space="preserve"> </w:t>
      </w:r>
      <w:r w:rsidR="00903D37">
        <w:rPr>
          <w:rFonts w:ascii="Times New Roman" w:hAnsi="Times New Roman" w:cs="Times New Roman"/>
          <w:sz w:val="28"/>
          <w:szCs w:val="28"/>
        </w:rPr>
        <w:t>П</w:t>
      </w:r>
      <w:r w:rsidRPr="00355C7C">
        <w:rPr>
          <w:rFonts w:ascii="Times New Roman" w:hAnsi="Times New Roman" w:cs="Times New Roman"/>
          <w:sz w:val="28"/>
          <w:szCs w:val="28"/>
        </w:rPr>
        <w:t>рограмма)</w:t>
      </w:r>
    </w:p>
    <w:p w14:paraId="6051840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355C7C" w:rsidRPr="000253EA" w14:paraId="7A587442" w14:textId="77777777" w:rsidTr="00087468">
        <w:trPr>
          <w:trHeight w:val="1042"/>
        </w:trPr>
        <w:tc>
          <w:tcPr>
            <w:tcW w:w="2864" w:type="dxa"/>
          </w:tcPr>
          <w:p w14:paraId="3243D7A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6FB47E26" w14:textId="56EF416A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-202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</w:tr>
      <w:tr w:rsidR="00355C7C" w:rsidRPr="000253EA" w14:paraId="22B0C344" w14:textId="77777777" w:rsidTr="00087468">
        <w:trPr>
          <w:trHeight w:val="1042"/>
        </w:trPr>
        <w:tc>
          <w:tcPr>
            <w:tcW w:w="2864" w:type="dxa"/>
          </w:tcPr>
          <w:p w14:paraId="2E70FCF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4ACA0712" w14:textId="77777777" w:rsidR="003A7E33" w:rsidRPr="003A7E33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 по экономике;</w:t>
            </w:r>
          </w:p>
          <w:p w14:paraId="3FA471DB" w14:textId="34B7C6C8" w:rsidR="00355C7C" w:rsidRPr="000253EA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Планово-экономический отдел администрации Свердловского городского поселения Всеволожского муниципального района Ленинградской области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5C2E4CA6" w14:textId="77777777" w:rsidTr="00087468">
        <w:trPr>
          <w:trHeight w:val="1042"/>
        </w:trPr>
        <w:tc>
          <w:tcPr>
            <w:tcW w:w="2864" w:type="dxa"/>
          </w:tcPr>
          <w:p w14:paraId="723FBFF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12B49D1C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Планово-экономический отдел;</w:t>
            </w:r>
          </w:p>
          <w:p w14:paraId="35FBF325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Отдел муниципального имущества;</w:t>
            </w:r>
          </w:p>
          <w:p w14:paraId="1DABA03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355C7C" w:rsidRPr="000253EA" w14:paraId="2DA57B26" w14:textId="77777777" w:rsidTr="00087468">
        <w:trPr>
          <w:trHeight w:val="764"/>
        </w:trPr>
        <w:tc>
          <w:tcPr>
            <w:tcW w:w="2864" w:type="dxa"/>
          </w:tcPr>
          <w:p w14:paraId="773F610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5579685C" w14:textId="1EC5EBA8" w:rsidR="00355C7C" w:rsidRPr="000253EA" w:rsidRDefault="00355C7C" w:rsidP="000253EA">
            <w:pPr>
              <w:pStyle w:val="a3"/>
              <w:spacing w:after="0"/>
              <w:ind w:left="3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Создание условий для устойчивого функционирования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и развития малого и среднего предпринимательства</w:t>
            </w:r>
          </w:p>
        </w:tc>
      </w:tr>
      <w:tr w:rsidR="00355C7C" w:rsidRPr="000253EA" w14:paraId="797EDE32" w14:textId="77777777" w:rsidTr="00087468">
        <w:trPr>
          <w:trHeight w:val="1042"/>
        </w:trPr>
        <w:tc>
          <w:tcPr>
            <w:tcW w:w="2864" w:type="dxa"/>
          </w:tcPr>
          <w:p w14:paraId="40721F98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532EC4C" w14:textId="1584949A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-Снижение затрат субъектов малого и среднего предпринимательства (далее – СМСП)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на ведение бизнеса;</w:t>
            </w:r>
          </w:p>
          <w:p w14:paraId="3DA016E5" w14:textId="09698C90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микрокредитная компания (далее – Фонд)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19B2FA0" w14:textId="753D59F4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-Информирование населения и СМСП, в том числе через СМИ, о процессах, происходящих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и оказывающих влияние на деятельность малого бизнеса.</w:t>
            </w:r>
          </w:p>
        </w:tc>
      </w:tr>
      <w:tr w:rsidR="00355C7C" w:rsidRPr="000253EA" w14:paraId="3D584BAA" w14:textId="77777777" w:rsidTr="00087468">
        <w:trPr>
          <w:trHeight w:val="1042"/>
        </w:trPr>
        <w:tc>
          <w:tcPr>
            <w:tcW w:w="2864" w:type="dxa"/>
          </w:tcPr>
          <w:p w14:paraId="131F128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Ожидаемые (конечные) результаты реализации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муниципальной программы</w:t>
            </w:r>
          </w:p>
        </w:tc>
        <w:tc>
          <w:tcPr>
            <w:tcW w:w="7371" w:type="dxa"/>
          </w:tcPr>
          <w:p w14:paraId="2A16DAAD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-Увеличено количества СМСП;</w:t>
            </w:r>
          </w:p>
          <w:p w14:paraId="49CFEE92" w14:textId="48B1A412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-Увеличена численности занятых в секторе 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малого и среднего предпринимательства (далее – МСП)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28E6E7D3" w14:textId="279B89B5" w:rsidR="00355C7C" w:rsidRPr="00EB4D28" w:rsidRDefault="00355C7C" w:rsidP="00EB4D28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-Созданы условия для легкого старта и комфортного ведения бизнеса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66AFFCA7" w14:textId="77777777" w:rsidTr="00087468">
        <w:trPr>
          <w:trHeight w:val="1042"/>
        </w:trPr>
        <w:tc>
          <w:tcPr>
            <w:tcW w:w="2864" w:type="dxa"/>
          </w:tcPr>
          <w:p w14:paraId="7F5B939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77392792" w14:textId="2D69D25B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208D2887" w14:textId="77777777" w:rsidTr="00087468">
        <w:trPr>
          <w:trHeight w:val="1042"/>
        </w:trPr>
        <w:tc>
          <w:tcPr>
            <w:tcW w:w="2864" w:type="dxa"/>
          </w:tcPr>
          <w:p w14:paraId="087C932C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E26C62B" w14:textId="4FB7A794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5E9C4810" w14:textId="77777777" w:rsidTr="00087468">
        <w:trPr>
          <w:trHeight w:val="1042"/>
        </w:trPr>
        <w:tc>
          <w:tcPr>
            <w:tcW w:w="2864" w:type="dxa"/>
          </w:tcPr>
          <w:p w14:paraId="625892C4" w14:textId="198413F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муниципальной программы – всего,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 том числе по годам реализации</w:t>
            </w:r>
          </w:p>
        </w:tc>
        <w:tc>
          <w:tcPr>
            <w:tcW w:w="7371" w:type="dxa"/>
          </w:tcPr>
          <w:p w14:paraId="7B034D3B" w14:textId="1552C11A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Всего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1 500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 тыс.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руб.,</w:t>
            </w:r>
          </w:p>
          <w:p w14:paraId="48B6BD14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 том числе: </w:t>
            </w:r>
          </w:p>
          <w:p w14:paraId="258090CB" w14:textId="6C19E03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D773F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500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тыс.</w:t>
            </w:r>
            <w:r w:rsidR="00EB4D28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503F7E22" w14:textId="307D07C1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D773F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2ED6B5A5" w14:textId="45C09483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D773F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7E0345DE" w14:textId="7841117B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355C7C" w:rsidRPr="000253EA" w14:paraId="5C67FD70" w14:textId="77777777" w:rsidTr="00087468">
        <w:trPr>
          <w:trHeight w:val="1042"/>
        </w:trPr>
        <w:tc>
          <w:tcPr>
            <w:tcW w:w="2864" w:type="dxa"/>
          </w:tcPr>
          <w:p w14:paraId="2C8575BD" w14:textId="17442F31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 том числе по годам реализации</w:t>
            </w:r>
          </w:p>
        </w:tc>
        <w:tc>
          <w:tcPr>
            <w:tcW w:w="7371" w:type="dxa"/>
          </w:tcPr>
          <w:p w14:paraId="1702AB08" w14:textId="20ABB873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Налоговые расходы не предусмотрены</w:t>
            </w:r>
            <w:r w:rsidR="00CB7C5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14:paraId="1C729FFC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6B106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>Общая характеристика, основные проблемы и прогнозы развития сферы реализации муниципальной программы</w:t>
      </w:r>
    </w:p>
    <w:p w14:paraId="3A11F4BE" w14:textId="77777777" w:rsidR="00355C7C" w:rsidRPr="003A7E33" w:rsidRDefault="00355C7C" w:rsidP="003A7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9D4DD" w14:textId="1AC3F2DC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</w:t>
      </w:r>
      <w:r w:rsidR="00903D37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и услугами, является важнейшим сектором экономики.</w:t>
      </w:r>
    </w:p>
    <w:p w14:paraId="7C37E5B8" w14:textId="7F13AAA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Самым распространенным видом экономической деятельности у малого и среднего бизнеса является «Розничная торговля» </w:t>
      </w:r>
      <w:r w:rsidR="00903D37">
        <w:rPr>
          <w:rFonts w:ascii="Times New Roman" w:hAnsi="Times New Roman" w:cs="Times New Roman"/>
          <w:sz w:val="28"/>
          <w:szCs w:val="28"/>
        </w:rPr>
        <w:t xml:space="preserve">и </w:t>
      </w:r>
      <w:r w:rsidRPr="003A7E33">
        <w:rPr>
          <w:rFonts w:ascii="Times New Roman" w:hAnsi="Times New Roman" w:cs="Times New Roman"/>
          <w:sz w:val="28"/>
          <w:szCs w:val="28"/>
        </w:rPr>
        <w:t xml:space="preserve">«Бытовые услуги». Поскольку данные отрасли не требуют больших стартовых затрат, </w:t>
      </w:r>
      <w:r w:rsidRPr="003A7E33">
        <w:rPr>
          <w:rFonts w:ascii="Times New Roman" w:hAnsi="Times New Roman" w:cs="Times New Roman"/>
          <w:sz w:val="28"/>
          <w:szCs w:val="28"/>
        </w:rPr>
        <w:lastRenderedPageBreak/>
        <w:t>обеспечивают быструю отдачу вложений, они стали довольно привлекательными для малых и средних предприятий.</w:t>
      </w:r>
    </w:p>
    <w:p w14:paraId="0774AFF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28F74C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Малый бизнес характеризуется малочисленностью работников малых предприятий. Самыми малочисленными по количеству работников являются индивидуальные предприниматели.</w:t>
      </w:r>
    </w:p>
    <w:p w14:paraId="747F5B77" w14:textId="4330B5D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В связи с упрощением ведения финансовой отчетности статистические данные о деятельности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не в полном объеме отражают деятельность малого бизнеса на территории </w:t>
      </w:r>
      <w:bookmarkStart w:id="1" w:name="_Hlk181087396"/>
      <w:r w:rsidRPr="003A7E33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bookmarkEnd w:id="1"/>
      <w:r w:rsidRPr="003A7E3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54E4E362" w14:textId="07971C93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Достигнутый к настоящему времени уровень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6BF409E1" w14:textId="3D03A80D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во многом зависит от действий органов исполнительной власти, органов местного самоуправления района.</w:t>
      </w:r>
    </w:p>
    <w:p w14:paraId="0C2BF06E" w14:textId="2981728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Оказывая информационные, консультационные услуги субъектам малого и среднего предпринимательства, а также заинтересованным гражданам, администрация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и вновь созданных рабочих мест.</w:t>
      </w:r>
    </w:p>
    <w:p w14:paraId="0CB370D3" w14:textId="2D71B23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К факторам, сдерживающим развитие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Свердловском городском поселении Всеволожского муниципального района Ленинградской области, относятся:</w:t>
      </w:r>
    </w:p>
    <w:p w14:paraId="5AFBFF5B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Недостаток финансовых средств для организации и ведения бизнеса;</w:t>
      </w:r>
    </w:p>
    <w:p w14:paraId="1080227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Высокая арендная плата;</w:t>
      </w:r>
    </w:p>
    <w:p w14:paraId="1EB647D5" w14:textId="17167F5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3. Низкий уровень конкурентоспособности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51EE76BE" w14:textId="2563226D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К факторам, способствующим развитию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Свердловском городском поселении Всеволожского муниципального района Ленинградской области, относятся:</w:t>
      </w:r>
    </w:p>
    <w:p w14:paraId="444E31FD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Территориальное расположение (близость к г. Санкт-Петербург);</w:t>
      </w:r>
    </w:p>
    <w:p w14:paraId="06E07E0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Транспортная доступность;</w:t>
      </w:r>
    </w:p>
    <w:p w14:paraId="6EA90212" w14:textId="77777777" w:rsidR="0079399D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3. Наличие инфраструктуры поддержки малого и среднего бизнеса.</w:t>
      </w:r>
    </w:p>
    <w:p w14:paraId="6D4F47C0" w14:textId="4D8E2A4E" w:rsidR="003A7E33" w:rsidRPr="003A7E33" w:rsidRDefault="003A7E33" w:rsidP="007939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Для достижения цели Программы необходимо обеспечить решение следующих задач:</w:t>
      </w:r>
    </w:p>
    <w:p w14:paraId="15808AF6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>- 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7F5FBCBB" w14:textId="47C4446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снижение затрат субъектов малого и среднего предпринимательства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на ведение бизнеса;</w:t>
      </w:r>
    </w:p>
    <w:p w14:paraId="16D84913" w14:textId="0045D1D5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обеспечение доступа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к муниципальному имуществу;</w:t>
      </w:r>
    </w:p>
    <w:p w14:paraId="02780A30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популяризация предпринимательской деятельности.</w:t>
      </w:r>
    </w:p>
    <w:p w14:paraId="522B945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По итогам реализации Программы планируется получить следующие результаты:</w:t>
      </w:r>
    </w:p>
    <w:p w14:paraId="6CE6198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привлечение инвестиций в малое предпринимательство;</w:t>
      </w:r>
    </w:p>
    <w:p w14:paraId="526E5E08" w14:textId="43F925FB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увеличение объема товаров и услуг, производимых и реализуемых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 расположенными на территории Свердловского городского поселения Всеволожского муниципального района Ленинградской области;</w:t>
      </w:r>
    </w:p>
    <w:p w14:paraId="6F1A3AD6" w14:textId="745B6F9E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 рост налоговых поступлений в местный бюджет от деятельности предприятий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5C500D17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повышение качества товаров, работ и услуг, предоставляемых населению за счет усиления конкуренции;</w:t>
      </w:r>
    </w:p>
    <w:p w14:paraId="0613142F" w14:textId="0A0B14D0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 увеличение представителей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 ведущих деятельность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в приоритетных направлениях социального развития.</w:t>
      </w:r>
    </w:p>
    <w:p w14:paraId="24FA06F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A4544" w14:textId="7B6F12B4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Приоритеты и цели государственной (муниципальной) политики</w:t>
      </w:r>
      <w:r w:rsidR="0079399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A7E33">
        <w:rPr>
          <w:rFonts w:ascii="Times New Roman" w:hAnsi="Times New Roman" w:cs="Times New Roman"/>
          <w:b/>
          <w:bCs/>
          <w:sz w:val="28"/>
          <w:szCs w:val="28"/>
        </w:rPr>
        <w:t>в сфере реализации Программы</w:t>
      </w:r>
    </w:p>
    <w:p w14:paraId="04700E22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9DAEC51" w14:textId="40660CA8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Приоритеты государственной политики в сфере реализации Программы сформированы на основе положений федеральных, региональных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и муниципальных документов стратегического планирования, в том числе: </w:t>
      </w:r>
    </w:p>
    <w:p w14:paraId="3EA8C195" w14:textId="6571696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с</w:t>
      </w:r>
      <w:r w:rsidRPr="003A7E33">
        <w:rPr>
          <w:rFonts w:ascii="Times New Roman" w:hAnsi="Times New Roman" w:cs="Times New Roman"/>
          <w:sz w:val="28"/>
          <w:szCs w:val="28"/>
        </w:rPr>
        <w:t xml:space="preserve">тратегии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Российской Федерации на период до 2030 года (утверждена </w:t>
      </w:r>
      <w:r w:rsidR="0079399D">
        <w:rPr>
          <w:rFonts w:ascii="Times New Roman" w:hAnsi="Times New Roman" w:cs="Times New Roman"/>
          <w:sz w:val="28"/>
          <w:szCs w:val="28"/>
        </w:rPr>
        <w:t>р</w:t>
      </w:r>
      <w:r w:rsidRPr="003A7E33"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РФ от 02.06.2016 </w:t>
      </w:r>
      <w:r w:rsidR="0079399D">
        <w:rPr>
          <w:rFonts w:ascii="Times New Roman" w:hAnsi="Times New Roman" w:cs="Times New Roman"/>
          <w:sz w:val="28"/>
          <w:szCs w:val="28"/>
        </w:rPr>
        <w:t>№</w:t>
      </w:r>
      <w:r w:rsidRPr="003A7E33">
        <w:rPr>
          <w:rFonts w:ascii="Times New Roman" w:hAnsi="Times New Roman" w:cs="Times New Roman"/>
          <w:sz w:val="28"/>
          <w:szCs w:val="28"/>
        </w:rPr>
        <w:t xml:space="preserve"> 1083-р (ред. от 30.03.2018);</w:t>
      </w:r>
    </w:p>
    <w:p w14:paraId="6B174904" w14:textId="644CCBE4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с</w:t>
      </w:r>
      <w:r w:rsidRPr="003A7E33">
        <w:rPr>
          <w:rFonts w:ascii="Times New Roman" w:hAnsi="Times New Roman" w:cs="Times New Roman"/>
          <w:sz w:val="28"/>
          <w:szCs w:val="28"/>
        </w:rPr>
        <w:t xml:space="preserve">тратегии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Ленинградской области до 2030 года (утверждена распоряжением Правительства Ленинградской области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от 01.08.2017 </w:t>
      </w:r>
      <w:r w:rsidR="0079399D">
        <w:rPr>
          <w:rFonts w:ascii="Times New Roman" w:hAnsi="Times New Roman" w:cs="Times New Roman"/>
          <w:sz w:val="28"/>
          <w:szCs w:val="28"/>
        </w:rPr>
        <w:t>№</w:t>
      </w:r>
      <w:r w:rsidRPr="003A7E33">
        <w:rPr>
          <w:rFonts w:ascii="Times New Roman" w:hAnsi="Times New Roman" w:cs="Times New Roman"/>
          <w:sz w:val="28"/>
          <w:szCs w:val="28"/>
        </w:rPr>
        <w:t xml:space="preserve"> 387-р (ред. от 10.06.2019);</w:t>
      </w:r>
    </w:p>
    <w:p w14:paraId="77592120" w14:textId="0E550165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г</w:t>
      </w:r>
      <w:r w:rsidRPr="003A7E33">
        <w:rPr>
          <w:rFonts w:ascii="Times New Roman" w:hAnsi="Times New Roman" w:cs="Times New Roman"/>
          <w:sz w:val="28"/>
          <w:szCs w:val="28"/>
        </w:rPr>
        <w:t xml:space="preserve">осударственной программы </w:t>
      </w:r>
      <w:r w:rsidR="0079399D">
        <w:rPr>
          <w:rFonts w:ascii="Times New Roman" w:hAnsi="Times New Roman" w:cs="Times New Roman"/>
          <w:sz w:val="28"/>
          <w:szCs w:val="28"/>
        </w:rPr>
        <w:t>«</w:t>
      </w:r>
      <w:r w:rsidRPr="003A7E33">
        <w:rPr>
          <w:rFonts w:ascii="Times New Roman" w:hAnsi="Times New Roman" w:cs="Times New Roman"/>
          <w:sz w:val="28"/>
          <w:szCs w:val="28"/>
        </w:rPr>
        <w:t>Стимулирование экономической активности Ленинградской области</w:t>
      </w:r>
      <w:r w:rsidR="0079399D">
        <w:rPr>
          <w:rFonts w:ascii="Times New Roman" w:hAnsi="Times New Roman" w:cs="Times New Roman"/>
          <w:sz w:val="28"/>
          <w:szCs w:val="28"/>
        </w:rPr>
        <w:t>»</w:t>
      </w:r>
      <w:r w:rsidRPr="003A7E33">
        <w:rPr>
          <w:rFonts w:ascii="Times New Roman" w:hAnsi="Times New Roman" w:cs="Times New Roman"/>
          <w:sz w:val="28"/>
          <w:szCs w:val="28"/>
        </w:rPr>
        <w:t xml:space="preserve"> (утверждена постановлением Правительства Ленинградской области от 14</w:t>
      </w:r>
      <w:r w:rsidR="0079399D">
        <w:rPr>
          <w:rFonts w:ascii="Times New Roman" w:hAnsi="Times New Roman" w:cs="Times New Roman"/>
          <w:sz w:val="28"/>
          <w:szCs w:val="28"/>
        </w:rPr>
        <w:t>.11.</w:t>
      </w:r>
      <w:r w:rsidRPr="003A7E33">
        <w:rPr>
          <w:rFonts w:ascii="Times New Roman" w:hAnsi="Times New Roman" w:cs="Times New Roman"/>
          <w:sz w:val="28"/>
          <w:szCs w:val="28"/>
        </w:rPr>
        <w:t>2013 года № 394 (ред.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от 07.10.2020).</w:t>
      </w:r>
    </w:p>
    <w:p w14:paraId="3158C070" w14:textId="464E84AB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Приоритетными направлениями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34DB4D3F" w14:textId="17B02E73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• повышение доступности финансирования для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5C2F4B71" w14:textId="0EAA074D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• содействие защите интересов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1D6E1AED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стимулирование развития малого бизнеса в сфере потребительского рынка;</w:t>
      </w:r>
    </w:p>
    <w:p w14:paraId="240BA6A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развитие торговой и сервисной инфраструктуры;</w:t>
      </w:r>
    </w:p>
    <w:p w14:paraId="6E05231E" w14:textId="6BFAD228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 xml:space="preserve">• увеличение численности занятых в сфере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5621168E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B2BB6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План мероприятий по реализации Программы</w:t>
      </w:r>
    </w:p>
    <w:p w14:paraId="0078D510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2888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Программа включает следующие основные мероприятия:</w:t>
      </w:r>
    </w:p>
    <w:p w14:paraId="2E8C61FC" w14:textId="4ADE1E25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Предоставление субсидий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на организацию предпринимательской деятельности.</w:t>
      </w:r>
    </w:p>
    <w:p w14:paraId="5A97D5AA" w14:textId="0C47F363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Организация и проведение семинаров, тренингов по вопросам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районных праздников, конкурсов профессионального мастерства в сфере потребительского рынка среди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0DECC1CA" w14:textId="2C6BCF4F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Оказание имущественной поддержки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а также организациям, образующим инфраструктуру поддержки </w:t>
      </w:r>
      <w:r w:rsidR="005547EF">
        <w:rPr>
          <w:rFonts w:ascii="Times New Roman" w:hAnsi="Times New Roman" w:cs="Times New Roman"/>
          <w:sz w:val="28"/>
          <w:szCs w:val="28"/>
        </w:rPr>
        <w:t>СМПС</w:t>
      </w:r>
      <w:r w:rsidRPr="003A7E33">
        <w:rPr>
          <w:rFonts w:ascii="Times New Roman" w:hAnsi="Times New Roman" w:cs="Times New Roman"/>
          <w:sz w:val="28"/>
          <w:szCs w:val="28"/>
        </w:rPr>
        <w:t xml:space="preserve"> - передача во владение</w:t>
      </w:r>
      <w:r w:rsidR="005547EF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и (или) в пользование муниципального имущества, в том числе оборудования, инвентаря, инструментов, на безвозмездной и возмездной основе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</w:t>
      </w:r>
      <w:r w:rsidR="005547EF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а также организациям, образующим инфраструктуру поддержки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4ED30C7E" w14:textId="7857B5E0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Мероприятие реализуется в целях расширения доступа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>к муниципальному имуществу в Свердловском городском поселении.</w:t>
      </w:r>
    </w:p>
    <w:p w14:paraId="11931AC3" w14:textId="00D6DA0A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Перечень муниципального имущества, предназначенного для передачи во владение и (или) пользование </w:t>
      </w:r>
      <w:r w:rsidR="005547EF">
        <w:rPr>
          <w:rFonts w:ascii="Times New Roman" w:hAnsi="Times New Roman"/>
          <w:sz w:val="28"/>
          <w:szCs w:val="28"/>
        </w:rPr>
        <w:t>СМСП</w:t>
      </w:r>
      <w:r w:rsidRPr="003A7E33">
        <w:rPr>
          <w:rFonts w:ascii="Times New Roman" w:hAnsi="Times New Roman"/>
          <w:sz w:val="28"/>
          <w:szCs w:val="28"/>
        </w:rPr>
        <w:t xml:space="preserve"> и организациям, образующим инфраструктуру поддержки </w:t>
      </w:r>
      <w:r w:rsidR="005547EF">
        <w:rPr>
          <w:rFonts w:ascii="Times New Roman" w:hAnsi="Times New Roman"/>
          <w:sz w:val="28"/>
          <w:szCs w:val="28"/>
        </w:rPr>
        <w:t>СМСП</w:t>
      </w:r>
      <w:r w:rsidRPr="003A7E33">
        <w:rPr>
          <w:rFonts w:ascii="Times New Roman" w:hAnsi="Times New Roman"/>
          <w:sz w:val="28"/>
          <w:szCs w:val="28"/>
        </w:rPr>
        <w:t>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</w:p>
    <w:p w14:paraId="53766E46" w14:textId="0DF47D1A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Имущество, включенное в Перечень, предоставляется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 xml:space="preserve">и организациям, образующим инфраструктуру поддержки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>на основании заявления.</w:t>
      </w:r>
    </w:p>
    <w:p w14:paraId="01715F8E" w14:textId="21737079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Движимое имущество предоставляется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а также организациям муниципальной инфраструктуры поддержки предпринимательства на льготных условиях. </w:t>
      </w:r>
    </w:p>
    <w:p w14:paraId="756B822E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Организация тематических выставок-ярмарок народных художественных промыслов на территории Свердловского городского поселения.</w:t>
      </w:r>
    </w:p>
    <w:p w14:paraId="386E1660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725D230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приложениях № 3 и № 4 к </w:t>
      </w:r>
      <w:r w:rsidRPr="003A7E33">
        <w:rPr>
          <w:rFonts w:ascii="Times New Roman" w:hAnsi="Times New Roman" w:cs="Times New Roman"/>
          <w:color w:val="000000"/>
          <w:sz w:val="28"/>
          <w:szCs w:val="28"/>
        </w:rPr>
        <w:t>настоящей Программе.</w:t>
      </w:r>
    </w:p>
    <w:p w14:paraId="7A15F904" w14:textId="77777777" w:rsidR="003A7E33" w:rsidRPr="003A7E33" w:rsidRDefault="003A7E33" w:rsidP="003A7E3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FF0C42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Приложения к Программе</w:t>
      </w:r>
    </w:p>
    <w:p w14:paraId="4E8618EA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976BA2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 и их значения изложены в приложении № 1 к настоящей Программе;</w:t>
      </w:r>
    </w:p>
    <w:p w14:paraId="2AD02849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7736531"/>
      <w:r w:rsidRPr="003A7E33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порядке сбора информации и методике расчета показателей (индикаторов) Программы </w:t>
      </w:r>
      <w:bookmarkEnd w:id="2"/>
      <w:r w:rsidRPr="003A7E33">
        <w:rPr>
          <w:rFonts w:ascii="Times New Roman" w:hAnsi="Times New Roman" w:cs="Times New Roman"/>
          <w:sz w:val="28"/>
          <w:szCs w:val="28"/>
        </w:rPr>
        <w:t xml:space="preserve">изложены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2 к настоящей Программе;</w:t>
      </w:r>
    </w:p>
    <w:p w14:paraId="0EA64241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План реализации Программы изложен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3 к настоящей Программе;</w:t>
      </w:r>
    </w:p>
    <w:p w14:paraId="1B4860E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Программы изложен </w:t>
      </w:r>
      <w:r w:rsidRPr="003A7E33">
        <w:rPr>
          <w:rFonts w:ascii="Times New Roman" w:hAnsi="Times New Roman" w:cs="Times New Roman"/>
          <w:sz w:val="28"/>
          <w:szCs w:val="28"/>
        </w:rPr>
        <w:br/>
        <w:t>в приложении № 4 к настоящей Программе.</w:t>
      </w:r>
    </w:p>
    <w:p w14:paraId="6B3CC5DF" w14:textId="64AEA3B4" w:rsidR="00355C7C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Программы изложена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</w:t>
      </w:r>
      <w:r w:rsidR="005547EF">
        <w:rPr>
          <w:rFonts w:ascii="Times New Roman" w:hAnsi="Times New Roman" w:cs="Times New Roman"/>
          <w:sz w:val="28"/>
          <w:szCs w:val="28"/>
        </w:rPr>
        <w:t> </w:t>
      </w:r>
      <w:r w:rsidRPr="003A7E33">
        <w:rPr>
          <w:rFonts w:ascii="Times New Roman" w:hAnsi="Times New Roman" w:cs="Times New Roman"/>
          <w:sz w:val="28"/>
          <w:szCs w:val="28"/>
        </w:rPr>
        <w:t>5 к настоящей Программе</w:t>
      </w:r>
      <w:r w:rsidR="00355C7C" w:rsidRPr="003A7E33">
        <w:rPr>
          <w:rFonts w:ascii="Times New Roman" w:hAnsi="Times New Roman" w:cs="Times New Roman"/>
          <w:sz w:val="28"/>
          <w:szCs w:val="28"/>
        </w:rPr>
        <w:t>.</w:t>
      </w:r>
    </w:p>
    <w:p w14:paraId="157FE7B0" w14:textId="77777777" w:rsidR="00355C7C" w:rsidRPr="00355C7C" w:rsidRDefault="00355C7C" w:rsidP="000253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E7FF29" w14:textId="77777777" w:rsidR="00355C7C" w:rsidRPr="00355C7C" w:rsidRDefault="00355C7C" w:rsidP="00355C7C">
      <w:pPr>
        <w:jc w:val="both"/>
        <w:rPr>
          <w:rFonts w:ascii="Times New Roman" w:hAnsi="Times New Roman" w:cs="Times New Roman"/>
          <w:sz w:val="28"/>
          <w:szCs w:val="28"/>
        </w:rPr>
        <w:sectPr w:rsidR="00355C7C" w:rsidRPr="00355C7C" w:rsidSect="00347F21">
          <w:headerReference w:type="default" r:id="rId10"/>
          <w:headerReference w:type="first" r:id="rId11"/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p w14:paraId="6D34B8E2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AA5B302" w14:textId="695D7374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61D125C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A2F2C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 и их значениях</w:t>
      </w:r>
    </w:p>
    <w:p w14:paraId="19495C1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598" w:type="dxa"/>
        <w:tblLook w:val="04A0" w:firstRow="1" w:lastRow="0" w:firstColumn="1" w:lastColumn="0" w:noHBand="0" w:noVBand="1"/>
      </w:tblPr>
      <w:tblGrid>
        <w:gridCol w:w="558"/>
        <w:gridCol w:w="5674"/>
        <w:gridCol w:w="1505"/>
        <w:gridCol w:w="8"/>
        <w:gridCol w:w="1348"/>
        <w:gridCol w:w="1409"/>
        <w:gridCol w:w="1403"/>
        <w:gridCol w:w="6"/>
        <w:gridCol w:w="1396"/>
        <w:gridCol w:w="1291"/>
      </w:tblGrid>
      <w:tr w:rsidR="00355C7C" w:rsidRPr="004F62B9" w14:paraId="704A694C" w14:textId="77777777" w:rsidTr="002B2115">
        <w:tc>
          <w:tcPr>
            <w:tcW w:w="558" w:type="dxa"/>
            <w:vMerge w:val="restart"/>
          </w:tcPr>
          <w:p w14:paraId="2E5ED25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№ п/п</w:t>
            </w:r>
          </w:p>
        </w:tc>
        <w:tc>
          <w:tcPr>
            <w:tcW w:w="7187" w:type="dxa"/>
            <w:gridSpan w:val="3"/>
            <w:vMerge w:val="restart"/>
          </w:tcPr>
          <w:p w14:paraId="06B85AB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Показатель (индикатор) (наименование)</w:t>
            </w:r>
          </w:p>
        </w:tc>
        <w:tc>
          <w:tcPr>
            <w:tcW w:w="1348" w:type="dxa"/>
            <w:vMerge w:val="restart"/>
          </w:tcPr>
          <w:p w14:paraId="697C71F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505" w:type="dxa"/>
            <w:gridSpan w:val="5"/>
          </w:tcPr>
          <w:p w14:paraId="662D3B5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Значения показателей (индикаторов)</w:t>
            </w:r>
          </w:p>
        </w:tc>
      </w:tr>
      <w:tr w:rsidR="00355C7C" w:rsidRPr="004F62B9" w14:paraId="2D2B9353" w14:textId="77777777" w:rsidTr="002B2115">
        <w:tc>
          <w:tcPr>
            <w:tcW w:w="558" w:type="dxa"/>
            <w:vMerge/>
          </w:tcPr>
          <w:p w14:paraId="71B669A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7" w:type="dxa"/>
            <w:gridSpan w:val="3"/>
            <w:vMerge/>
          </w:tcPr>
          <w:p w14:paraId="7DFF9B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</w:tcPr>
          <w:p w14:paraId="51EE559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9" w:type="dxa"/>
          </w:tcPr>
          <w:p w14:paraId="3F575D26" w14:textId="4DAE3BB9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Баз</w:t>
            </w:r>
            <w:r w:rsidR="004F62B9" w:rsidRPr="004F62B9">
              <w:rPr>
                <w:sz w:val="22"/>
                <w:szCs w:val="22"/>
              </w:rPr>
              <w:t>.</w:t>
            </w:r>
            <w:r w:rsidRPr="004F62B9">
              <w:rPr>
                <w:sz w:val="22"/>
                <w:szCs w:val="22"/>
              </w:rPr>
              <w:t xml:space="preserve"> период</w:t>
            </w:r>
          </w:p>
          <w:p w14:paraId="159D50FA" w14:textId="13086E4E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5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09" w:type="dxa"/>
            <w:gridSpan w:val="2"/>
          </w:tcPr>
          <w:p w14:paraId="4F3835F3" w14:textId="5242E78E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6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396" w:type="dxa"/>
          </w:tcPr>
          <w:p w14:paraId="3A7A8EC8" w14:textId="5E94DF93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7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91" w:type="dxa"/>
          </w:tcPr>
          <w:p w14:paraId="0AC470E4" w14:textId="32A7D96F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8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</w:tr>
      <w:tr w:rsidR="00355C7C" w:rsidRPr="004F62B9" w14:paraId="3141A49E" w14:textId="77777777" w:rsidTr="00EB4D28">
        <w:trPr>
          <w:trHeight w:val="379"/>
        </w:trPr>
        <w:tc>
          <w:tcPr>
            <w:tcW w:w="558" w:type="dxa"/>
            <w:vAlign w:val="center"/>
          </w:tcPr>
          <w:p w14:paraId="7BBFAF5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</w:t>
            </w:r>
          </w:p>
        </w:tc>
        <w:tc>
          <w:tcPr>
            <w:tcW w:w="5674" w:type="dxa"/>
            <w:vAlign w:val="center"/>
          </w:tcPr>
          <w:p w14:paraId="03B694C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505" w:type="dxa"/>
            <w:vAlign w:val="center"/>
          </w:tcPr>
          <w:p w14:paraId="0E76F0B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356" w:type="dxa"/>
            <w:gridSpan w:val="2"/>
            <w:vAlign w:val="center"/>
          </w:tcPr>
          <w:p w14:paraId="03FD3C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</w:p>
        </w:tc>
        <w:tc>
          <w:tcPr>
            <w:tcW w:w="1409" w:type="dxa"/>
            <w:vAlign w:val="center"/>
          </w:tcPr>
          <w:p w14:paraId="24F77DF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</w:p>
        </w:tc>
        <w:tc>
          <w:tcPr>
            <w:tcW w:w="1403" w:type="dxa"/>
            <w:vAlign w:val="center"/>
          </w:tcPr>
          <w:p w14:paraId="45A7983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49872DA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7</w:t>
            </w:r>
          </w:p>
        </w:tc>
        <w:tc>
          <w:tcPr>
            <w:tcW w:w="1291" w:type="dxa"/>
            <w:vAlign w:val="center"/>
          </w:tcPr>
          <w:p w14:paraId="61EF37E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8</w:t>
            </w:r>
          </w:p>
        </w:tc>
      </w:tr>
      <w:tr w:rsidR="00355C7C" w:rsidRPr="004F62B9" w14:paraId="5DAA56E1" w14:textId="77777777" w:rsidTr="002B2115">
        <w:trPr>
          <w:trHeight w:val="309"/>
        </w:trPr>
        <w:tc>
          <w:tcPr>
            <w:tcW w:w="14598" w:type="dxa"/>
            <w:gridSpan w:val="10"/>
            <w:vAlign w:val="center"/>
          </w:tcPr>
          <w:p w14:paraId="3E54FE3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Муниципальная программа</w:t>
            </w:r>
          </w:p>
        </w:tc>
      </w:tr>
      <w:tr w:rsidR="008A7515" w:rsidRPr="004F62B9" w14:paraId="775ECDE0" w14:textId="77777777" w:rsidTr="008A7515">
        <w:trPr>
          <w:trHeight w:val="591"/>
        </w:trPr>
        <w:tc>
          <w:tcPr>
            <w:tcW w:w="558" w:type="dxa"/>
            <w:vMerge w:val="restart"/>
          </w:tcPr>
          <w:p w14:paraId="34997030" w14:textId="0470B3CC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1.</w:t>
            </w:r>
          </w:p>
        </w:tc>
        <w:tc>
          <w:tcPr>
            <w:tcW w:w="5674" w:type="dxa"/>
            <w:vMerge w:val="restart"/>
          </w:tcPr>
          <w:p w14:paraId="7D71BE32" w14:textId="763F1E3F" w:rsidR="008A7515" w:rsidRPr="004F62B9" w:rsidRDefault="006D785B" w:rsidP="008A751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Предоставление субсидии субъектам малого и среднего предпринимательства на организацию предпринимательской деятельности</w:t>
            </w:r>
          </w:p>
        </w:tc>
        <w:tc>
          <w:tcPr>
            <w:tcW w:w="1505" w:type="dxa"/>
            <w:vAlign w:val="center"/>
          </w:tcPr>
          <w:p w14:paraId="0F9A7F6D" w14:textId="2D5010CF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3517246F" w14:textId="191A6724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процент</w:t>
            </w:r>
          </w:p>
        </w:tc>
        <w:tc>
          <w:tcPr>
            <w:tcW w:w="1409" w:type="dxa"/>
            <w:vAlign w:val="center"/>
          </w:tcPr>
          <w:p w14:paraId="53DD73C4" w14:textId="3F5A7661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71AEFDF1" w14:textId="1BD3A6B0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100</w:t>
            </w:r>
          </w:p>
        </w:tc>
        <w:tc>
          <w:tcPr>
            <w:tcW w:w="1402" w:type="dxa"/>
            <w:gridSpan w:val="2"/>
            <w:vAlign w:val="center"/>
          </w:tcPr>
          <w:p w14:paraId="6150FB4A" w14:textId="09E5F3BB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100</w:t>
            </w:r>
          </w:p>
        </w:tc>
        <w:tc>
          <w:tcPr>
            <w:tcW w:w="1291" w:type="dxa"/>
            <w:vAlign w:val="center"/>
          </w:tcPr>
          <w:p w14:paraId="7AC51FB8" w14:textId="19287250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100</w:t>
            </w:r>
          </w:p>
        </w:tc>
      </w:tr>
      <w:tr w:rsidR="008A7515" w:rsidRPr="004F62B9" w14:paraId="5368B5F6" w14:textId="77777777" w:rsidTr="008A7515">
        <w:trPr>
          <w:trHeight w:val="557"/>
        </w:trPr>
        <w:tc>
          <w:tcPr>
            <w:tcW w:w="558" w:type="dxa"/>
            <w:vMerge/>
          </w:tcPr>
          <w:p w14:paraId="29C064E4" w14:textId="77777777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54EB37FF" w14:textId="77777777" w:rsidR="008A7515" w:rsidRPr="004F62B9" w:rsidRDefault="008A7515" w:rsidP="008A7515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ED0222D" w14:textId="73A1AE36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71BC11CE" w14:textId="4FDBFCCE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процент</w:t>
            </w:r>
          </w:p>
        </w:tc>
        <w:tc>
          <w:tcPr>
            <w:tcW w:w="1409" w:type="dxa"/>
            <w:vAlign w:val="center"/>
          </w:tcPr>
          <w:p w14:paraId="5703F688" w14:textId="0C7C4919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4E15B26C" w14:textId="3EA2DCD2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316AAC1B" w14:textId="08FE4793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64595D99" w14:textId="1E0C795E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1E2B60C4" w14:textId="77777777" w:rsidTr="00EB4D28">
        <w:trPr>
          <w:trHeight w:val="1130"/>
        </w:trPr>
        <w:tc>
          <w:tcPr>
            <w:tcW w:w="558" w:type="dxa"/>
            <w:vMerge w:val="restart"/>
          </w:tcPr>
          <w:p w14:paraId="6222FA92" w14:textId="241EA3C5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72F3927F" w14:textId="4DB2C865" w:rsidR="00355C7C" w:rsidRPr="004F62B9" w:rsidRDefault="00355C7C" w:rsidP="000253EA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и организациям, образующим инфраструктуру поддержки СМСП, переданных во владение или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0547FBB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35904C6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7BD0231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7ADE5BF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3F7A879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291" w:type="dxa"/>
            <w:vAlign w:val="center"/>
          </w:tcPr>
          <w:p w14:paraId="5AAF9D1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</w:tr>
      <w:tr w:rsidR="00355C7C" w:rsidRPr="004F62B9" w14:paraId="2138CCFA" w14:textId="77777777" w:rsidTr="00EB4D28">
        <w:trPr>
          <w:trHeight w:val="283"/>
        </w:trPr>
        <w:tc>
          <w:tcPr>
            <w:tcW w:w="558" w:type="dxa"/>
            <w:vMerge/>
          </w:tcPr>
          <w:p w14:paraId="012C030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107C72B1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1148B9A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2E0740B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74A135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403" w:type="dxa"/>
            <w:vAlign w:val="center"/>
          </w:tcPr>
          <w:p w14:paraId="1FD4DFE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49ED3F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1C37BC20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7785E841" w14:textId="77777777" w:rsidTr="00EB4D28">
        <w:trPr>
          <w:trHeight w:val="414"/>
        </w:trPr>
        <w:tc>
          <w:tcPr>
            <w:tcW w:w="558" w:type="dxa"/>
            <w:vMerge w:val="restart"/>
          </w:tcPr>
          <w:p w14:paraId="1B1C52E3" w14:textId="572E916C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28A48D8E" w14:textId="0E0DB1EA" w:rsidR="00355C7C" w:rsidRPr="004F62B9" w:rsidRDefault="00355C7C" w:rsidP="000253EA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</w:t>
            </w:r>
            <w:r w:rsidR="009E5399" w:rsidRPr="004F62B9">
              <w:rPr>
                <w:sz w:val="22"/>
                <w:szCs w:val="22"/>
              </w:rPr>
              <w:t xml:space="preserve"> размещений</w:t>
            </w:r>
            <w:r w:rsidRPr="004F62B9">
              <w:rPr>
                <w:sz w:val="22"/>
                <w:szCs w:val="22"/>
              </w:rPr>
              <w:t xml:space="preserve"> </w:t>
            </w:r>
            <w:r w:rsidR="009E5399" w:rsidRPr="004F62B9">
              <w:rPr>
                <w:sz w:val="22"/>
                <w:szCs w:val="22"/>
              </w:rPr>
              <w:t>информации в СМИ</w:t>
            </w:r>
          </w:p>
        </w:tc>
        <w:tc>
          <w:tcPr>
            <w:tcW w:w="1505" w:type="dxa"/>
            <w:vAlign w:val="center"/>
          </w:tcPr>
          <w:p w14:paraId="4BD7582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1F5E9D2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0BBF9CB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50ECC1A5" w14:textId="490815F3" w:rsidR="00355C7C" w:rsidRPr="004F62B9" w:rsidRDefault="00BB74D3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5CDBF9E" w14:textId="48FEFE01" w:rsidR="00355C7C" w:rsidRPr="004F62B9" w:rsidRDefault="00BB74D3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291" w:type="dxa"/>
            <w:vAlign w:val="center"/>
          </w:tcPr>
          <w:p w14:paraId="613CE0B8" w14:textId="731B4CF2" w:rsidR="00355C7C" w:rsidRPr="004F62B9" w:rsidRDefault="00BB74D3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</w:tr>
      <w:tr w:rsidR="00355C7C" w:rsidRPr="004F62B9" w14:paraId="521BE0D0" w14:textId="77777777" w:rsidTr="00EB4D28">
        <w:tc>
          <w:tcPr>
            <w:tcW w:w="558" w:type="dxa"/>
            <w:vMerge/>
          </w:tcPr>
          <w:p w14:paraId="672BF7A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1CC8AD31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9A8FD60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430D3E2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E15C4F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54331CE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7E912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5371DC4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34639CAE" w14:textId="77777777" w:rsidTr="00EB4D28">
        <w:trPr>
          <w:trHeight w:val="426"/>
        </w:trPr>
        <w:tc>
          <w:tcPr>
            <w:tcW w:w="558" w:type="dxa"/>
            <w:vMerge w:val="restart"/>
          </w:tcPr>
          <w:p w14:paraId="128C69AD" w14:textId="4A7FE6B1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2FBECAB8" w14:textId="4793FD8E" w:rsidR="00355C7C" w:rsidRPr="004F62B9" w:rsidRDefault="00355C7C" w:rsidP="000253EA">
            <w:pPr>
              <w:rPr>
                <w:sz w:val="22"/>
                <w:szCs w:val="22"/>
              </w:rPr>
            </w:pPr>
            <w:bookmarkStart w:id="3" w:name="_Hlk147502999"/>
            <w:r w:rsidRPr="004F62B9">
              <w:rPr>
                <w:sz w:val="22"/>
                <w:szCs w:val="22"/>
              </w:rPr>
              <w:t>Количество привлеченных СМСП к участию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в выставочно-ярм</w:t>
            </w:r>
            <w:r w:rsidR="005547EF" w:rsidRPr="004F62B9">
              <w:rPr>
                <w:sz w:val="22"/>
                <w:szCs w:val="22"/>
              </w:rPr>
              <w:t>а</w:t>
            </w:r>
            <w:r w:rsidRPr="004F62B9">
              <w:rPr>
                <w:sz w:val="22"/>
                <w:szCs w:val="22"/>
              </w:rPr>
              <w:t>рочных и праздничных мероприятиях</w:t>
            </w:r>
            <w:bookmarkEnd w:id="3"/>
          </w:p>
        </w:tc>
        <w:tc>
          <w:tcPr>
            <w:tcW w:w="1505" w:type="dxa"/>
            <w:vAlign w:val="center"/>
          </w:tcPr>
          <w:p w14:paraId="4573C98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06068A2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3EF7CD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55945F07" w14:textId="1EABF8CA" w:rsidR="00355C7C" w:rsidRPr="004F62B9" w:rsidRDefault="00535096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24</w:t>
            </w:r>
          </w:p>
        </w:tc>
        <w:tc>
          <w:tcPr>
            <w:tcW w:w="1402" w:type="dxa"/>
            <w:gridSpan w:val="2"/>
            <w:vAlign w:val="center"/>
          </w:tcPr>
          <w:p w14:paraId="380E681C" w14:textId="412DC709" w:rsidR="00355C7C" w:rsidRPr="004F62B9" w:rsidRDefault="00535096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25</w:t>
            </w:r>
          </w:p>
        </w:tc>
        <w:tc>
          <w:tcPr>
            <w:tcW w:w="1291" w:type="dxa"/>
            <w:vAlign w:val="center"/>
          </w:tcPr>
          <w:p w14:paraId="1BBCC879" w14:textId="2AA92EEB" w:rsidR="00355C7C" w:rsidRPr="004F62B9" w:rsidRDefault="00535096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25</w:t>
            </w:r>
          </w:p>
        </w:tc>
      </w:tr>
      <w:tr w:rsidR="00355C7C" w:rsidRPr="004F62B9" w14:paraId="62630E6E" w14:textId="77777777" w:rsidTr="00EB4D28">
        <w:tc>
          <w:tcPr>
            <w:tcW w:w="558" w:type="dxa"/>
            <w:vMerge/>
          </w:tcPr>
          <w:p w14:paraId="6C7E871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4D10786F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0BE90B7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0669EFE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926688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21</w:t>
            </w:r>
          </w:p>
        </w:tc>
        <w:tc>
          <w:tcPr>
            <w:tcW w:w="1403" w:type="dxa"/>
            <w:vAlign w:val="center"/>
          </w:tcPr>
          <w:p w14:paraId="418518E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2A19142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1F2826B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69B1F300" w14:textId="77777777" w:rsidTr="00EB4D28">
        <w:trPr>
          <w:trHeight w:val="437"/>
        </w:trPr>
        <w:tc>
          <w:tcPr>
            <w:tcW w:w="558" w:type="dxa"/>
            <w:vMerge w:val="restart"/>
          </w:tcPr>
          <w:p w14:paraId="0D2D6FC6" w14:textId="54F3B718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2325C24B" w14:textId="460E4805" w:rsidR="00355C7C" w:rsidRPr="004F62B9" w:rsidRDefault="00355C7C" w:rsidP="000253EA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Проведение консультаций</w:t>
            </w:r>
            <w:r w:rsidR="009E5399" w:rsidRPr="004F62B9">
              <w:rPr>
                <w:sz w:val="22"/>
                <w:szCs w:val="22"/>
              </w:rPr>
              <w:t xml:space="preserve"> и </w:t>
            </w:r>
            <w:r w:rsidRPr="004F62B9">
              <w:rPr>
                <w:sz w:val="22"/>
                <w:szCs w:val="22"/>
              </w:rPr>
              <w:t>семинаров</w:t>
            </w:r>
          </w:p>
        </w:tc>
        <w:tc>
          <w:tcPr>
            <w:tcW w:w="1505" w:type="dxa"/>
            <w:vAlign w:val="center"/>
          </w:tcPr>
          <w:p w14:paraId="7A9B7608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390C19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03562B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3B1807B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EC5158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291" w:type="dxa"/>
            <w:vAlign w:val="center"/>
          </w:tcPr>
          <w:p w14:paraId="3BF965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</w:tr>
      <w:tr w:rsidR="00355C7C" w:rsidRPr="004F62B9" w14:paraId="7B119532" w14:textId="77777777" w:rsidTr="00EB4D28">
        <w:tc>
          <w:tcPr>
            <w:tcW w:w="558" w:type="dxa"/>
            <w:vMerge/>
          </w:tcPr>
          <w:p w14:paraId="6AC447E0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07064667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16C791C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0130F15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DA6585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403" w:type="dxa"/>
            <w:vAlign w:val="center"/>
          </w:tcPr>
          <w:p w14:paraId="0198BA8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B37E08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09AE34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</w:tbl>
    <w:p w14:paraId="6C959181" w14:textId="27120C3F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0FBE2E5" w14:textId="7441CAEC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A3C4DBA" w14:textId="77777777" w:rsidR="00355C7C" w:rsidRPr="00355C7C" w:rsidRDefault="00355C7C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FDA37A" w14:textId="61B9DC02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D139B3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33752C47" w14:textId="77777777" w:rsidR="00355C7C" w:rsidRPr="004F62B9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596" w:type="dxa"/>
        <w:tblLayout w:type="fixed"/>
        <w:tblLook w:val="04A0" w:firstRow="1" w:lastRow="0" w:firstColumn="1" w:lastColumn="0" w:noHBand="0" w:noVBand="1"/>
      </w:tblPr>
      <w:tblGrid>
        <w:gridCol w:w="550"/>
        <w:gridCol w:w="3981"/>
        <w:gridCol w:w="1292"/>
        <w:gridCol w:w="1685"/>
        <w:gridCol w:w="2384"/>
        <w:gridCol w:w="1838"/>
        <w:gridCol w:w="1830"/>
        <w:gridCol w:w="1036"/>
      </w:tblGrid>
      <w:tr w:rsidR="00D139B3" w:rsidRPr="004F62B9" w14:paraId="07A466CB" w14:textId="77777777" w:rsidTr="002B2115">
        <w:tc>
          <w:tcPr>
            <w:tcW w:w="550" w:type="dxa"/>
          </w:tcPr>
          <w:p w14:paraId="20D05DB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№ п/п</w:t>
            </w:r>
          </w:p>
        </w:tc>
        <w:tc>
          <w:tcPr>
            <w:tcW w:w="3981" w:type="dxa"/>
          </w:tcPr>
          <w:p w14:paraId="74A7DCE4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92" w:type="dxa"/>
          </w:tcPr>
          <w:p w14:paraId="66D2057F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685" w:type="dxa"/>
          </w:tcPr>
          <w:p w14:paraId="2229BDEB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Временная характеристика</w:t>
            </w:r>
          </w:p>
        </w:tc>
        <w:tc>
          <w:tcPr>
            <w:tcW w:w="2384" w:type="dxa"/>
          </w:tcPr>
          <w:p w14:paraId="36679F9D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40630933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3264C817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Ответственный за сбор данных по показателю</w:t>
            </w:r>
          </w:p>
        </w:tc>
        <w:tc>
          <w:tcPr>
            <w:tcW w:w="1036" w:type="dxa"/>
          </w:tcPr>
          <w:p w14:paraId="5F5CD6AC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Реквизиты акта</w:t>
            </w:r>
          </w:p>
        </w:tc>
      </w:tr>
      <w:tr w:rsidR="00D139B3" w:rsidRPr="004F62B9" w14:paraId="1C3ACCCC" w14:textId="77777777" w:rsidTr="002B2115">
        <w:tc>
          <w:tcPr>
            <w:tcW w:w="550" w:type="dxa"/>
            <w:vAlign w:val="center"/>
          </w:tcPr>
          <w:p w14:paraId="4908393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</w:t>
            </w:r>
          </w:p>
        </w:tc>
        <w:tc>
          <w:tcPr>
            <w:tcW w:w="3981" w:type="dxa"/>
            <w:vAlign w:val="center"/>
          </w:tcPr>
          <w:p w14:paraId="5B87A0AF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292" w:type="dxa"/>
            <w:vAlign w:val="center"/>
          </w:tcPr>
          <w:p w14:paraId="7D2C5221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685" w:type="dxa"/>
            <w:vAlign w:val="center"/>
          </w:tcPr>
          <w:p w14:paraId="2857C628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</w:p>
        </w:tc>
        <w:tc>
          <w:tcPr>
            <w:tcW w:w="2384" w:type="dxa"/>
            <w:vAlign w:val="center"/>
          </w:tcPr>
          <w:p w14:paraId="4A59C44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</w:p>
        </w:tc>
        <w:tc>
          <w:tcPr>
            <w:tcW w:w="1838" w:type="dxa"/>
            <w:vAlign w:val="center"/>
          </w:tcPr>
          <w:p w14:paraId="70CB7FCD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6</w:t>
            </w:r>
          </w:p>
        </w:tc>
        <w:tc>
          <w:tcPr>
            <w:tcW w:w="1830" w:type="dxa"/>
            <w:vAlign w:val="center"/>
          </w:tcPr>
          <w:p w14:paraId="49F2DB8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7</w:t>
            </w:r>
          </w:p>
        </w:tc>
        <w:tc>
          <w:tcPr>
            <w:tcW w:w="1036" w:type="dxa"/>
            <w:vAlign w:val="center"/>
          </w:tcPr>
          <w:p w14:paraId="04DC8DDB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8</w:t>
            </w:r>
          </w:p>
        </w:tc>
      </w:tr>
      <w:tr w:rsidR="006D785B" w:rsidRPr="004F62B9" w14:paraId="575091DC" w14:textId="77777777" w:rsidTr="006D785B">
        <w:tc>
          <w:tcPr>
            <w:tcW w:w="550" w:type="dxa"/>
            <w:vAlign w:val="center"/>
          </w:tcPr>
          <w:p w14:paraId="23C48EB0" w14:textId="3EE1706C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1.</w:t>
            </w:r>
          </w:p>
        </w:tc>
        <w:tc>
          <w:tcPr>
            <w:tcW w:w="3981" w:type="dxa"/>
            <w:vAlign w:val="center"/>
          </w:tcPr>
          <w:p w14:paraId="46A2BF98" w14:textId="16030986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Предоставление субсидии субъектам малого и среднего предпринимательства на организацию предпринимательской деятельности</w:t>
            </w:r>
          </w:p>
        </w:tc>
        <w:tc>
          <w:tcPr>
            <w:tcW w:w="1292" w:type="dxa"/>
          </w:tcPr>
          <w:p w14:paraId="6C9CF2E6" w14:textId="187E742E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Процент</w:t>
            </w:r>
          </w:p>
        </w:tc>
        <w:tc>
          <w:tcPr>
            <w:tcW w:w="1685" w:type="dxa"/>
          </w:tcPr>
          <w:p w14:paraId="5C1F42BC" w14:textId="4B1D8B53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365016C4" w14:textId="4776DBF3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39862955" w14:textId="35E0C93A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6AEC6A55" w14:textId="0B9488A5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  <w:vAlign w:val="center"/>
          </w:tcPr>
          <w:p w14:paraId="0AB83186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</w:tr>
      <w:tr w:rsidR="00D139B3" w:rsidRPr="004F62B9" w14:paraId="347B8B5E" w14:textId="77777777" w:rsidTr="002B2115">
        <w:tc>
          <w:tcPr>
            <w:tcW w:w="550" w:type="dxa"/>
            <w:vAlign w:val="center"/>
          </w:tcPr>
          <w:p w14:paraId="21F945BD" w14:textId="2132F021" w:rsidR="00D139B3" w:rsidRPr="004F62B9" w:rsidRDefault="006D785B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  <w:r w:rsidR="00D139B3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72F53927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449E70AC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0D5558B8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1E394358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15D938CD" w14:textId="40D0D8D8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за отчетным</w:t>
            </w:r>
          </w:p>
        </w:tc>
        <w:tc>
          <w:tcPr>
            <w:tcW w:w="1830" w:type="dxa"/>
          </w:tcPr>
          <w:p w14:paraId="4964BBEE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88A80CA" w14:textId="77777777" w:rsidR="00D139B3" w:rsidRPr="004F62B9" w:rsidRDefault="00D139B3" w:rsidP="004E1075">
            <w:pPr>
              <w:rPr>
                <w:sz w:val="22"/>
                <w:szCs w:val="22"/>
              </w:rPr>
            </w:pPr>
          </w:p>
        </w:tc>
      </w:tr>
      <w:tr w:rsidR="005547EF" w:rsidRPr="004F62B9" w14:paraId="7678AFE7" w14:textId="77777777" w:rsidTr="002B2115">
        <w:tc>
          <w:tcPr>
            <w:tcW w:w="550" w:type="dxa"/>
            <w:vAlign w:val="center"/>
          </w:tcPr>
          <w:p w14:paraId="5DC45C61" w14:textId="4F729704" w:rsidR="005547EF" w:rsidRPr="004F62B9" w:rsidRDefault="006D785B" w:rsidP="005547EF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  <w:r w:rsidR="005547EF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5118EE66" w14:textId="549AF183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 размещений информации в СМИ</w:t>
            </w:r>
          </w:p>
        </w:tc>
        <w:tc>
          <w:tcPr>
            <w:tcW w:w="1292" w:type="dxa"/>
          </w:tcPr>
          <w:p w14:paraId="447E8DE1" w14:textId="6300E655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4615CDE0" w14:textId="34912FA9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4D87DBBF" w14:textId="40DE25A2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70061243" w14:textId="7275A21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33F7996A" w14:textId="06E070CD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CC541C3" w14:textId="77777777" w:rsidR="005547EF" w:rsidRPr="004F62B9" w:rsidRDefault="005547EF" w:rsidP="005547EF">
            <w:pPr>
              <w:rPr>
                <w:sz w:val="22"/>
                <w:szCs w:val="22"/>
              </w:rPr>
            </w:pPr>
          </w:p>
        </w:tc>
      </w:tr>
      <w:tr w:rsidR="005547EF" w:rsidRPr="004F62B9" w14:paraId="64FF7DA2" w14:textId="77777777" w:rsidTr="002B2115">
        <w:tc>
          <w:tcPr>
            <w:tcW w:w="550" w:type="dxa"/>
            <w:vAlign w:val="center"/>
          </w:tcPr>
          <w:p w14:paraId="029E61A8" w14:textId="13B3CB93" w:rsidR="005547EF" w:rsidRPr="004F62B9" w:rsidRDefault="006D785B" w:rsidP="005547EF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  <w:r w:rsidR="005547EF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1115089B" w14:textId="7FB73155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Привлечение СМСП к участию</w:t>
            </w:r>
            <w:r w:rsidRPr="004F62B9">
              <w:rPr>
                <w:sz w:val="22"/>
                <w:szCs w:val="22"/>
              </w:rPr>
              <w:br/>
              <w:t>в выставочно-ярмарочных и праздничных мероприятиях</w:t>
            </w:r>
          </w:p>
        </w:tc>
        <w:tc>
          <w:tcPr>
            <w:tcW w:w="1292" w:type="dxa"/>
          </w:tcPr>
          <w:p w14:paraId="6EF7D9FB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35726174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00116EF2" w14:textId="77777777" w:rsidR="005547EF" w:rsidRPr="004F62B9" w:rsidRDefault="005547EF" w:rsidP="005547EF">
            <w:pPr>
              <w:rPr>
                <w:b/>
                <w:bCs/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37D9D830" w14:textId="755CE2EF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3B476B9A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DF7C2F8" w14:textId="77777777" w:rsidR="005547EF" w:rsidRPr="004F62B9" w:rsidRDefault="005547EF" w:rsidP="005547EF">
            <w:pPr>
              <w:rPr>
                <w:sz w:val="22"/>
                <w:szCs w:val="22"/>
              </w:rPr>
            </w:pPr>
          </w:p>
        </w:tc>
      </w:tr>
      <w:tr w:rsidR="005547EF" w:rsidRPr="004F62B9" w14:paraId="35BA8879" w14:textId="77777777" w:rsidTr="002B2115">
        <w:tc>
          <w:tcPr>
            <w:tcW w:w="550" w:type="dxa"/>
            <w:vAlign w:val="center"/>
          </w:tcPr>
          <w:p w14:paraId="38838C04" w14:textId="4815828C" w:rsidR="005547EF" w:rsidRPr="004F62B9" w:rsidRDefault="006D785B" w:rsidP="005547EF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  <w:r w:rsidR="005547EF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299F38F7" w14:textId="61F78AAF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Проведение консультаций и семинаров</w:t>
            </w:r>
          </w:p>
        </w:tc>
        <w:tc>
          <w:tcPr>
            <w:tcW w:w="1292" w:type="dxa"/>
          </w:tcPr>
          <w:p w14:paraId="5C592875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6371EA57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243803A5" w14:textId="77777777" w:rsidR="005547EF" w:rsidRPr="004F62B9" w:rsidRDefault="005547EF" w:rsidP="005547EF">
            <w:pPr>
              <w:rPr>
                <w:b/>
                <w:bCs/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13F083F8" w14:textId="12A85115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0D038F53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5C9E088A" w14:textId="77777777" w:rsidR="005547EF" w:rsidRPr="004F62B9" w:rsidRDefault="005547EF" w:rsidP="005547EF">
            <w:pPr>
              <w:rPr>
                <w:sz w:val="22"/>
                <w:szCs w:val="22"/>
              </w:rPr>
            </w:pPr>
          </w:p>
        </w:tc>
      </w:tr>
    </w:tbl>
    <w:p w14:paraId="62D33EE4" w14:textId="77777777" w:rsidR="004F62B9" w:rsidRDefault="004F62B9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5D124C" w14:textId="77777777" w:rsidR="004F62B9" w:rsidRDefault="004F62B9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B0FD0C" w14:textId="5D209E12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2CE8B63D" w14:textId="0432C10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76A405D1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8023F5" w14:textId="774FEBF6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336A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07F01964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09" w:type="dxa"/>
        <w:tblLook w:val="04A0" w:firstRow="1" w:lastRow="0" w:firstColumn="1" w:lastColumn="0" w:noHBand="0" w:noVBand="1"/>
      </w:tblPr>
      <w:tblGrid>
        <w:gridCol w:w="4390"/>
        <w:gridCol w:w="1804"/>
        <w:gridCol w:w="1384"/>
        <w:gridCol w:w="956"/>
        <w:gridCol w:w="1615"/>
        <w:gridCol w:w="1358"/>
        <w:gridCol w:w="1500"/>
        <w:gridCol w:w="1302"/>
      </w:tblGrid>
      <w:tr w:rsidR="00355C7C" w:rsidRPr="004F62B9" w14:paraId="00B70DFC" w14:textId="77777777" w:rsidTr="006D785B">
        <w:tc>
          <w:tcPr>
            <w:tcW w:w="4390" w:type="dxa"/>
            <w:vMerge w:val="restart"/>
          </w:tcPr>
          <w:p w14:paraId="210ACB5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3626F94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103525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731" w:type="dxa"/>
            <w:gridSpan w:val="5"/>
          </w:tcPr>
          <w:p w14:paraId="61DD454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355C7C" w:rsidRPr="004F62B9" w14:paraId="1269E7C2" w14:textId="77777777" w:rsidTr="006D785B">
        <w:trPr>
          <w:trHeight w:val="963"/>
        </w:trPr>
        <w:tc>
          <w:tcPr>
            <w:tcW w:w="4390" w:type="dxa"/>
            <w:vMerge/>
          </w:tcPr>
          <w:p w14:paraId="09A02C9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60DAEDC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Merge/>
          </w:tcPr>
          <w:p w14:paraId="49E1B41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dxa"/>
          </w:tcPr>
          <w:p w14:paraId="72C7AE9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Всего</w:t>
            </w:r>
          </w:p>
        </w:tc>
        <w:tc>
          <w:tcPr>
            <w:tcW w:w="1615" w:type="dxa"/>
          </w:tcPr>
          <w:p w14:paraId="718128C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8" w:type="dxa"/>
          </w:tcPr>
          <w:p w14:paraId="0306190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Областной бюджет Лен. обл.</w:t>
            </w:r>
          </w:p>
        </w:tc>
        <w:tc>
          <w:tcPr>
            <w:tcW w:w="1500" w:type="dxa"/>
          </w:tcPr>
          <w:p w14:paraId="1BFA3CE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302" w:type="dxa"/>
          </w:tcPr>
          <w:p w14:paraId="69FFB905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Прочие источники</w:t>
            </w:r>
          </w:p>
        </w:tc>
      </w:tr>
      <w:tr w:rsidR="00355C7C" w:rsidRPr="004F62B9" w14:paraId="3254901F" w14:textId="77777777" w:rsidTr="006D785B">
        <w:trPr>
          <w:trHeight w:val="241"/>
        </w:trPr>
        <w:tc>
          <w:tcPr>
            <w:tcW w:w="4390" w:type="dxa"/>
            <w:vAlign w:val="center"/>
          </w:tcPr>
          <w:p w14:paraId="03ECC96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</w:t>
            </w:r>
          </w:p>
        </w:tc>
        <w:tc>
          <w:tcPr>
            <w:tcW w:w="1804" w:type="dxa"/>
            <w:vAlign w:val="center"/>
          </w:tcPr>
          <w:p w14:paraId="2DF6682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384" w:type="dxa"/>
            <w:vAlign w:val="center"/>
          </w:tcPr>
          <w:p w14:paraId="610678C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956" w:type="dxa"/>
            <w:vAlign w:val="center"/>
          </w:tcPr>
          <w:p w14:paraId="50557278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</w:p>
        </w:tc>
        <w:tc>
          <w:tcPr>
            <w:tcW w:w="1615" w:type="dxa"/>
            <w:vAlign w:val="center"/>
          </w:tcPr>
          <w:p w14:paraId="7915343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</w:p>
        </w:tc>
        <w:tc>
          <w:tcPr>
            <w:tcW w:w="1358" w:type="dxa"/>
            <w:vAlign w:val="center"/>
          </w:tcPr>
          <w:p w14:paraId="3D802A65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6</w:t>
            </w:r>
          </w:p>
        </w:tc>
        <w:tc>
          <w:tcPr>
            <w:tcW w:w="1500" w:type="dxa"/>
            <w:vAlign w:val="center"/>
          </w:tcPr>
          <w:p w14:paraId="78E7426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7</w:t>
            </w:r>
          </w:p>
        </w:tc>
        <w:tc>
          <w:tcPr>
            <w:tcW w:w="1302" w:type="dxa"/>
            <w:vAlign w:val="center"/>
          </w:tcPr>
          <w:p w14:paraId="5AEC32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8</w:t>
            </w:r>
          </w:p>
        </w:tc>
      </w:tr>
      <w:tr w:rsidR="006D785B" w:rsidRPr="004F62B9" w14:paraId="558D2664" w14:textId="77777777" w:rsidTr="004F62B9">
        <w:trPr>
          <w:trHeight w:val="567"/>
        </w:trPr>
        <w:tc>
          <w:tcPr>
            <w:tcW w:w="4390" w:type="dxa"/>
            <w:vMerge w:val="restart"/>
            <w:vAlign w:val="center"/>
          </w:tcPr>
          <w:p w14:paraId="7129BE8A" w14:textId="334B1016" w:rsidR="006D785B" w:rsidRPr="004F62B9" w:rsidRDefault="006D785B" w:rsidP="006D785B">
            <w:pPr>
              <w:rPr>
                <w:sz w:val="22"/>
                <w:szCs w:val="22"/>
              </w:rPr>
            </w:pPr>
            <w:bookmarkStart w:id="4" w:name="_Hlk147743436"/>
            <w:r w:rsidRPr="004F62B9">
              <w:rPr>
                <w:sz w:val="22"/>
                <w:szCs w:val="22"/>
              </w:rPr>
              <w:t xml:space="preserve"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97FA6B2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12AF086" w14:textId="33DE170D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2026</w:t>
            </w:r>
          </w:p>
        </w:tc>
        <w:tc>
          <w:tcPr>
            <w:tcW w:w="956" w:type="dxa"/>
            <w:vAlign w:val="center"/>
          </w:tcPr>
          <w:p w14:paraId="475A3A2B" w14:textId="7A341BD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6B765644" w14:textId="467F307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35D855F5" w14:textId="0541CB12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766572B" w14:textId="61D7F60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3C2AEB2E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bookmarkEnd w:id="4"/>
      <w:tr w:rsidR="006D785B" w:rsidRPr="004F62B9" w14:paraId="06F72484" w14:textId="77777777" w:rsidTr="004F62B9">
        <w:trPr>
          <w:trHeight w:val="567"/>
        </w:trPr>
        <w:tc>
          <w:tcPr>
            <w:tcW w:w="4390" w:type="dxa"/>
            <w:vMerge/>
          </w:tcPr>
          <w:p w14:paraId="2306ACA3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5219A8AE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3D68EF48" w14:textId="68DFCE3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2027</w:t>
            </w:r>
          </w:p>
        </w:tc>
        <w:tc>
          <w:tcPr>
            <w:tcW w:w="956" w:type="dxa"/>
            <w:vAlign w:val="center"/>
          </w:tcPr>
          <w:p w14:paraId="7DB06F59" w14:textId="4E63724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74ACB37F" w14:textId="253B11F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206F0D3E" w14:textId="0EB5A22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5F5BD1F9" w14:textId="5D4329B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60931E1D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3075A092" w14:textId="77777777" w:rsidTr="004F62B9">
        <w:trPr>
          <w:trHeight w:val="567"/>
        </w:trPr>
        <w:tc>
          <w:tcPr>
            <w:tcW w:w="4390" w:type="dxa"/>
            <w:vMerge/>
          </w:tcPr>
          <w:p w14:paraId="52409798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1304928A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31767653" w14:textId="083C1BD0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2028</w:t>
            </w:r>
          </w:p>
        </w:tc>
        <w:tc>
          <w:tcPr>
            <w:tcW w:w="956" w:type="dxa"/>
            <w:vAlign w:val="center"/>
          </w:tcPr>
          <w:p w14:paraId="28A61EDA" w14:textId="7AA876B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07FA5CBA" w14:textId="5F9D8BD3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2AC402A5" w14:textId="2BC74A2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3CA63AD3" w14:textId="1369D7C1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502B840C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3484CBFD" w14:textId="77777777" w:rsidTr="004F62B9">
        <w:trPr>
          <w:trHeight w:val="567"/>
        </w:trPr>
        <w:tc>
          <w:tcPr>
            <w:tcW w:w="4390" w:type="dxa"/>
            <w:vAlign w:val="center"/>
          </w:tcPr>
          <w:p w14:paraId="2B9DBD35" w14:textId="77777777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5D706E9F" w14:textId="77777777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3D50B7D5" w14:textId="75293C90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2026-2028</w:t>
            </w:r>
          </w:p>
        </w:tc>
        <w:tc>
          <w:tcPr>
            <w:tcW w:w="956" w:type="dxa"/>
            <w:vAlign w:val="center"/>
          </w:tcPr>
          <w:p w14:paraId="5CA939B3" w14:textId="4A26A75B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15" w:type="dxa"/>
            <w:vAlign w:val="center"/>
          </w:tcPr>
          <w:p w14:paraId="63176144" w14:textId="3ABB2CAB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2FB545C" w14:textId="503F7CC5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EDFFB0D" w14:textId="27E5679E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302" w:type="dxa"/>
            <w:vAlign w:val="center"/>
          </w:tcPr>
          <w:p w14:paraId="01AF1351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355C7C" w:rsidRPr="004F62B9" w14:paraId="40500CB1" w14:textId="77777777" w:rsidTr="002B2115">
        <w:trPr>
          <w:trHeight w:val="427"/>
        </w:trPr>
        <w:tc>
          <w:tcPr>
            <w:tcW w:w="14309" w:type="dxa"/>
            <w:gridSpan w:val="8"/>
            <w:vAlign w:val="center"/>
          </w:tcPr>
          <w:p w14:paraId="6592804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Процессная часть</w:t>
            </w:r>
          </w:p>
        </w:tc>
      </w:tr>
      <w:tr w:rsidR="006D785B" w:rsidRPr="004F62B9" w14:paraId="46FA7B69" w14:textId="77777777" w:rsidTr="004F62B9">
        <w:trPr>
          <w:trHeight w:val="567"/>
        </w:trPr>
        <w:tc>
          <w:tcPr>
            <w:tcW w:w="4390" w:type="dxa"/>
            <w:vMerge w:val="restart"/>
            <w:vAlign w:val="center"/>
          </w:tcPr>
          <w:p w14:paraId="5A03C787" w14:textId="77777777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5E0A6F17" w14:textId="7319F1D2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Свердловского городского поселения</w:t>
            </w:r>
          </w:p>
        </w:tc>
        <w:tc>
          <w:tcPr>
            <w:tcW w:w="1804" w:type="dxa"/>
            <w:vMerge w:val="restart"/>
          </w:tcPr>
          <w:p w14:paraId="5154B885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3A37A720" w14:textId="46428EA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2026</w:t>
            </w:r>
          </w:p>
        </w:tc>
        <w:tc>
          <w:tcPr>
            <w:tcW w:w="956" w:type="dxa"/>
            <w:vAlign w:val="center"/>
          </w:tcPr>
          <w:p w14:paraId="0413442E" w14:textId="00ABC20D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722B4C1C" w14:textId="2EBE719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0213BF3E" w14:textId="5C504D54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A9C64BF" w14:textId="71B2502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6CD1C835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67204BB4" w14:textId="77777777" w:rsidTr="004F62B9">
        <w:trPr>
          <w:trHeight w:val="567"/>
        </w:trPr>
        <w:tc>
          <w:tcPr>
            <w:tcW w:w="4390" w:type="dxa"/>
            <w:vMerge/>
          </w:tcPr>
          <w:p w14:paraId="125D4330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1EE74C53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2A67D55C" w14:textId="5D0D917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2027</w:t>
            </w:r>
          </w:p>
        </w:tc>
        <w:tc>
          <w:tcPr>
            <w:tcW w:w="956" w:type="dxa"/>
            <w:vAlign w:val="center"/>
          </w:tcPr>
          <w:p w14:paraId="6C70EFA7" w14:textId="3A83133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43A6D394" w14:textId="7AD69A6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720F9C9E" w14:textId="0959F9BA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5BF86104" w14:textId="0900B294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62AECDF6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7E64FB8C" w14:textId="77777777" w:rsidTr="004F62B9">
        <w:trPr>
          <w:trHeight w:val="567"/>
        </w:trPr>
        <w:tc>
          <w:tcPr>
            <w:tcW w:w="4390" w:type="dxa"/>
            <w:vMerge/>
          </w:tcPr>
          <w:p w14:paraId="5D052376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292E555D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718D8F0C" w14:textId="0976602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2028</w:t>
            </w:r>
          </w:p>
        </w:tc>
        <w:tc>
          <w:tcPr>
            <w:tcW w:w="956" w:type="dxa"/>
            <w:vAlign w:val="center"/>
          </w:tcPr>
          <w:p w14:paraId="5EB5BD63" w14:textId="3E6DBE0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7D2F6CE2" w14:textId="7AAE550C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F7105DA" w14:textId="16212B6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DFA3777" w14:textId="18142820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132E9DB6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6D70007B" w14:textId="77777777" w:rsidTr="004F62B9">
        <w:trPr>
          <w:trHeight w:val="567"/>
        </w:trPr>
        <w:tc>
          <w:tcPr>
            <w:tcW w:w="4390" w:type="dxa"/>
            <w:vAlign w:val="center"/>
          </w:tcPr>
          <w:p w14:paraId="03131F0D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0F9AEC80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456F9583" w14:textId="2E97F4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2026-2028</w:t>
            </w:r>
          </w:p>
        </w:tc>
        <w:tc>
          <w:tcPr>
            <w:tcW w:w="956" w:type="dxa"/>
            <w:vAlign w:val="center"/>
          </w:tcPr>
          <w:p w14:paraId="64C7971B" w14:textId="540646A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15" w:type="dxa"/>
            <w:vAlign w:val="center"/>
          </w:tcPr>
          <w:p w14:paraId="57FCE2D0" w14:textId="1B0BE20D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B963702" w14:textId="3EA33A6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6CC8FB5A" w14:textId="11103032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302" w:type="dxa"/>
            <w:vAlign w:val="center"/>
          </w:tcPr>
          <w:p w14:paraId="755F8B4D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112983A8" w14:textId="77777777" w:rsidTr="004F62B9">
        <w:trPr>
          <w:trHeight w:val="567"/>
        </w:trPr>
        <w:tc>
          <w:tcPr>
            <w:tcW w:w="4390" w:type="dxa"/>
            <w:vAlign w:val="center"/>
          </w:tcPr>
          <w:p w14:paraId="7CCF6418" w14:textId="77777777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3B3FDED6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1C5483CC" w14:textId="194E891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2026-2028</w:t>
            </w:r>
          </w:p>
        </w:tc>
        <w:tc>
          <w:tcPr>
            <w:tcW w:w="956" w:type="dxa"/>
            <w:vAlign w:val="center"/>
          </w:tcPr>
          <w:p w14:paraId="7150EA98" w14:textId="0140E910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15" w:type="dxa"/>
            <w:vAlign w:val="center"/>
          </w:tcPr>
          <w:p w14:paraId="4844BFFB" w14:textId="69660FA9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085D648" w14:textId="725ECB52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797A3051" w14:textId="6FFDDB9B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302" w:type="dxa"/>
            <w:vAlign w:val="center"/>
          </w:tcPr>
          <w:p w14:paraId="5F9C7B0D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</w:tbl>
    <w:p w14:paraId="00AC8705" w14:textId="40D4D9F5" w:rsidR="000253EA" w:rsidRDefault="000253EA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BA6DA3" w14:textId="1B0E9593" w:rsidR="000253EA" w:rsidRDefault="000253EA">
      <w:pPr>
        <w:rPr>
          <w:rFonts w:ascii="Times New Roman" w:hAnsi="Times New Roman" w:cs="Times New Roman"/>
          <w:sz w:val="28"/>
          <w:szCs w:val="28"/>
        </w:rPr>
      </w:pPr>
    </w:p>
    <w:p w14:paraId="75C48D20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066FB51" w14:textId="39E50DB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59C406A6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E6BDFE" w14:textId="77777777" w:rsidR="00336AFF" w:rsidRPr="00336AFF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Сводный детальный план реализации Программы</w:t>
      </w:r>
    </w:p>
    <w:p w14:paraId="4231DD27" w14:textId="10139703" w:rsidR="00355C7C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</w:r>
    </w:p>
    <w:p w14:paraId="22BFF9F6" w14:textId="77777777" w:rsidR="00336AFF" w:rsidRPr="00355C7C" w:rsidRDefault="00336AFF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6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46"/>
        <w:gridCol w:w="3418"/>
        <w:gridCol w:w="1991"/>
        <w:gridCol w:w="2268"/>
        <w:gridCol w:w="1287"/>
        <w:gridCol w:w="1287"/>
        <w:gridCol w:w="821"/>
        <w:gridCol w:w="1200"/>
        <w:gridCol w:w="1783"/>
      </w:tblGrid>
      <w:tr w:rsidR="00336AFF" w:rsidRPr="00906DFC" w14:paraId="568FB2DB" w14:textId="77777777" w:rsidTr="004F62B9">
        <w:tc>
          <w:tcPr>
            <w:tcW w:w="546" w:type="dxa"/>
            <w:vMerge w:val="restart"/>
          </w:tcPr>
          <w:p w14:paraId="63C7C829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3418" w:type="dxa"/>
            <w:vMerge w:val="restart"/>
          </w:tcPr>
          <w:p w14:paraId="0256BC9E" w14:textId="5F9C3811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991" w:type="dxa"/>
            <w:vMerge w:val="restart"/>
          </w:tcPr>
          <w:p w14:paraId="548EA6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268" w:type="dxa"/>
            <w:vMerge w:val="restart"/>
          </w:tcPr>
          <w:p w14:paraId="7F8B0A8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1420EF7C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4E90324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021" w:type="dxa"/>
            <w:gridSpan w:val="2"/>
          </w:tcPr>
          <w:p w14:paraId="0CE68E0A" w14:textId="30A761E6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</w:t>
            </w:r>
            <w:r w:rsidR="004F62B9">
              <w:rPr>
                <w:sz w:val="22"/>
                <w:szCs w:val="22"/>
              </w:rPr>
              <w:t xml:space="preserve">. </w:t>
            </w:r>
            <w:proofErr w:type="spellStart"/>
            <w:r w:rsidR="004F62B9">
              <w:rPr>
                <w:sz w:val="22"/>
                <w:szCs w:val="22"/>
              </w:rPr>
              <w:t>а</w:t>
            </w:r>
            <w:r w:rsidRPr="00906DFC">
              <w:rPr>
                <w:sz w:val="22"/>
                <w:szCs w:val="22"/>
              </w:rPr>
              <w:t>ссиг</w:t>
            </w:r>
            <w:proofErr w:type="spellEnd"/>
            <w:r w:rsidR="004F62B9">
              <w:rPr>
                <w:sz w:val="22"/>
                <w:szCs w:val="22"/>
              </w:rPr>
              <w:t>.</w:t>
            </w:r>
            <w:r w:rsidRPr="00906DFC">
              <w:rPr>
                <w:sz w:val="22"/>
                <w:szCs w:val="22"/>
              </w:rPr>
              <w:t>, тыс. руб.</w:t>
            </w:r>
          </w:p>
        </w:tc>
        <w:tc>
          <w:tcPr>
            <w:tcW w:w="1783" w:type="dxa"/>
            <w:vMerge w:val="restart"/>
          </w:tcPr>
          <w:p w14:paraId="03E3D5D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336AFF" w:rsidRPr="00906DFC" w14:paraId="635CB855" w14:textId="77777777" w:rsidTr="004F62B9">
        <w:tc>
          <w:tcPr>
            <w:tcW w:w="546" w:type="dxa"/>
            <w:vMerge/>
          </w:tcPr>
          <w:p w14:paraId="61CD714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8" w:type="dxa"/>
            <w:vMerge/>
          </w:tcPr>
          <w:p w14:paraId="217F4B9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vMerge/>
          </w:tcPr>
          <w:p w14:paraId="2B84C74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FDE220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27CC063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591825A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</w:tcPr>
          <w:p w14:paraId="0E6878A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200" w:type="dxa"/>
          </w:tcPr>
          <w:p w14:paraId="58E9F02B" w14:textId="77FB7959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В </w:t>
            </w:r>
            <w:r w:rsidR="004F62B9">
              <w:rPr>
                <w:sz w:val="22"/>
                <w:szCs w:val="22"/>
              </w:rPr>
              <w:t>т.ч.</w:t>
            </w:r>
            <w:r w:rsidRPr="00906DFC">
              <w:rPr>
                <w:sz w:val="22"/>
                <w:szCs w:val="22"/>
              </w:rPr>
              <w:t xml:space="preserve"> на очередной фин</w:t>
            </w:r>
            <w:r w:rsidR="004F62B9">
              <w:rPr>
                <w:sz w:val="22"/>
                <w:szCs w:val="22"/>
              </w:rPr>
              <w:t xml:space="preserve">. </w:t>
            </w:r>
            <w:r w:rsidRPr="00906DFC">
              <w:rPr>
                <w:sz w:val="22"/>
                <w:szCs w:val="22"/>
              </w:rPr>
              <w:t>год</w:t>
            </w:r>
          </w:p>
        </w:tc>
        <w:tc>
          <w:tcPr>
            <w:tcW w:w="1783" w:type="dxa"/>
            <w:vMerge/>
          </w:tcPr>
          <w:p w14:paraId="21AF765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</w:tr>
      <w:tr w:rsidR="00336AFF" w:rsidRPr="00906DFC" w14:paraId="2C3630CF" w14:textId="77777777" w:rsidTr="004F62B9">
        <w:tc>
          <w:tcPr>
            <w:tcW w:w="546" w:type="dxa"/>
            <w:vAlign w:val="center"/>
          </w:tcPr>
          <w:p w14:paraId="771879F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3418" w:type="dxa"/>
            <w:vAlign w:val="center"/>
          </w:tcPr>
          <w:p w14:paraId="010B871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1991" w:type="dxa"/>
            <w:vAlign w:val="center"/>
          </w:tcPr>
          <w:p w14:paraId="324B5EF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1086239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0510F7C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76FE057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1" w:type="dxa"/>
            <w:vAlign w:val="center"/>
          </w:tcPr>
          <w:p w14:paraId="0A246D9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200" w:type="dxa"/>
            <w:vAlign w:val="center"/>
          </w:tcPr>
          <w:p w14:paraId="328D74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83" w:type="dxa"/>
            <w:vAlign w:val="center"/>
          </w:tcPr>
          <w:p w14:paraId="77AFBEC3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6D785B" w:rsidRPr="00906DFC" w14:paraId="3D5202DC" w14:textId="77777777" w:rsidTr="004F62B9">
        <w:tc>
          <w:tcPr>
            <w:tcW w:w="546" w:type="dxa"/>
          </w:tcPr>
          <w:p w14:paraId="35FB3351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8" w:type="dxa"/>
            <w:vAlign w:val="center"/>
          </w:tcPr>
          <w:p w14:paraId="00EC7429" w14:textId="59074A22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Развитие субъектов малого и среднего предпринимательства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 xml:space="preserve">на территории </w:t>
            </w:r>
            <w:r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 xml:space="preserve">Всеволожского муниципального района Ленинградской области </w:t>
            </w:r>
          </w:p>
        </w:tc>
        <w:tc>
          <w:tcPr>
            <w:tcW w:w="1991" w:type="dxa"/>
          </w:tcPr>
          <w:p w14:paraId="3EF4150B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0A30F22F" w14:textId="6D35AB28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12C7ABC7" w14:textId="77777777" w:rsidR="006D785B" w:rsidRPr="00906DFC" w:rsidRDefault="006D785B" w:rsidP="004F62B9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1115A0D7" w14:textId="49FB7CE9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05C80208" w14:textId="57ABD58E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6502A54A" w14:textId="24B3FFD9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200" w:type="dxa"/>
            <w:vAlign w:val="center"/>
          </w:tcPr>
          <w:p w14:paraId="318BE8CE" w14:textId="2B1241D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783" w:type="dxa"/>
          </w:tcPr>
          <w:p w14:paraId="5F6EEB9E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77B25E00" w14:textId="77777777" w:rsidTr="004F62B9">
        <w:trPr>
          <w:trHeight w:val="335"/>
        </w:trPr>
        <w:tc>
          <w:tcPr>
            <w:tcW w:w="14601" w:type="dxa"/>
            <w:gridSpan w:val="9"/>
            <w:vAlign w:val="center"/>
          </w:tcPr>
          <w:p w14:paraId="0E44926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6D785B" w:rsidRPr="00906DFC" w14:paraId="12ED5406" w14:textId="77777777" w:rsidTr="004F62B9">
        <w:tc>
          <w:tcPr>
            <w:tcW w:w="546" w:type="dxa"/>
          </w:tcPr>
          <w:p w14:paraId="10CD1040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3418" w:type="dxa"/>
          </w:tcPr>
          <w:p w14:paraId="25F5309B" w14:textId="1A13BFA3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Комплекс процессных мероприятий: «Поддержка деятельности субъектов малого и среднего предпринимательства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 xml:space="preserve">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91" w:type="dxa"/>
            <w:vAlign w:val="center"/>
          </w:tcPr>
          <w:p w14:paraId="09D2C2A5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4A567D7B" w14:textId="60D29609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7318A2FC" w14:textId="24ED9E92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13318C72" w14:textId="5E3EA42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6EE59E4B" w14:textId="53DC717F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79F69BE1" w14:textId="1B6353D1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200" w:type="dxa"/>
            <w:vAlign w:val="center"/>
          </w:tcPr>
          <w:p w14:paraId="04C6F1AA" w14:textId="4834996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783" w:type="dxa"/>
            <w:vAlign w:val="center"/>
          </w:tcPr>
          <w:p w14:paraId="5F31C206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76947B04" w14:textId="77777777" w:rsidTr="004F62B9">
        <w:tc>
          <w:tcPr>
            <w:tcW w:w="546" w:type="dxa"/>
          </w:tcPr>
          <w:p w14:paraId="35BD169D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1.1.</w:t>
            </w:r>
          </w:p>
        </w:tc>
        <w:tc>
          <w:tcPr>
            <w:tcW w:w="3418" w:type="dxa"/>
          </w:tcPr>
          <w:p w14:paraId="321953DC" w14:textId="3C1B4122" w:rsidR="006D785B" w:rsidRPr="00906DFC" w:rsidRDefault="006D785B" w:rsidP="006D785B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</w:t>
            </w:r>
            <w:r>
              <w:rPr>
                <w:sz w:val="22"/>
                <w:szCs w:val="22"/>
              </w:rPr>
              <w:t>и</w:t>
            </w:r>
            <w:r w:rsidRPr="001134AF">
              <w:rPr>
                <w:sz w:val="22"/>
                <w:szCs w:val="22"/>
              </w:rPr>
              <w:t xml:space="preserve"> субъектам малого </w:t>
            </w:r>
            <w:r>
              <w:rPr>
                <w:sz w:val="22"/>
                <w:szCs w:val="22"/>
              </w:rPr>
              <w:t xml:space="preserve">и среднего </w:t>
            </w:r>
            <w:r w:rsidRPr="001134AF">
              <w:rPr>
                <w:sz w:val="22"/>
                <w:szCs w:val="22"/>
              </w:rPr>
              <w:t>предпринимательства</w:t>
            </w:r>
            <w:r>
              <w:rPr>
                <w:sz w:val="22"/>
                <w:szCs w:val="22"/>
              </w:rPr>
              <w:br/>
            </w:r>
            <w:r w:rsidRPr="001134AF">
              <w:rPr>
                <w:sz w:val="22"/>
                <w:szCs w:val="22"/>
              </w:rPr>
              <w:t>на организацию предпринимательской деятельности</w:t>
            </w:r>
          </w:p>
        </w:tc>
        <w:tc>
          <w:tcPr>
            <w:tcW w:w="1991" w:type="dxa"/>
            <w:vAlign w:val="center"/>
          </w:tcPr>
          <w:p w14:paraId="6F7DE0AB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10B2FC10" w14:textId="1544124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3D7C9CD2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  <w:vAlign w:val="center"/>
          </w:tcPr>
          <w:p w14:paraId="7099082A" w14:textId="62F9DB7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39DB3855" w14:textId="56EED4B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2A0CDF22" w14:textId="669262E1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200" w:type="dxa"/>
            <w:vAlign w:val="center"/>
          </w:tcPr>
          <w:p w14:paraId="4AD8F56A" w14:textId="2301233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004BCA17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5342BE6C" w14:textId="77777777" w:rsidTr="004F62B9">
        <w:tc>
          <w:tcPr>
            <w:tcW w:w="546" w:type="dxa"/>
          </w:tcPr>
          <w:p w14:paraId="39403E2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3418" w:type="dxa"/>
            <w:vAlign w:val="center"/>
          </w:tcPr>
          <w:p w14:paraId="709DC744" w14:textId="7BB77059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Перечни, предназначенного для предоставления СМСП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>и самозанятым гражданам во владение (пользование) на основании договора</w:t>
            </w:r>
          </w:p>
        </w:tc>
        <w:tc>
          <w:tcPr>
            <w:tcW w:w="1991" w:type="dxa"/>
            <w:vAlign w:val="center"/>
          </w:tcPr>
          <w:p w14:paraId="6FF27F20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268" w:type="dxa"/>
            <w:vAlign w:val="center"/>
          </w:tcPr>
          <w:p w14:paraId="4503DF8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  <w:vAlign w:val="center"/>
          </w:tcPr>
          <w:p w14:paraId="40A3A725" w14:textId="0B62F96F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61501380" w14:textId="1DF6D180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58090644" w14:textId="7645325B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200" w:type="dxa"/>
            <w:vAlign w:val="center"/>
          </w:tcPr>
          <w:p w14:paraId="6D4246B3" w14:textId="25DE6FFD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229F45BA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6D785B" w:rsidRPr="00906DFC" w14:paraId="17FD1405" w14:textId="77777777" w:rsidTr="004F62B9">
        <w:tc>
          <w:tcPr>
            <w:tcW w:w="546" w:type="dxa"/>
          </w:tcPr>
          <w:p w14:paraId="42900482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418" w:type="dxa"/>
          </w:tcPr>
          <w:p w14:paraId="2A09CFD0" w14:textId="66BB4B44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>к участию в выставочно-ярм</w:t>
            </w:r>
            <w:r>
              <w:rPr>
                <w:sz w:val="22"/>
                <w:szCs w:val="22"/>
              </w:rPr>
              <w:t>а</w:t>
            </w:r>
            <w:r w:rsidRPr="00906DFC">
              <w:rPr>
                <w:sz w:val="22"/>
                <w:szCs w:val="22"/>
              </w:rPr>
              <w:t>рочных</w:t>
            </w:r>
            <w:r>
              <w:rPr>
                <w:sz w:val="22"/>
                <w:szCs w:val="22"/>
              </w:rPr>
              <w:t xml:space="preserve"> </w:t>
            </w:r>
            <w:r w:rsidRPr="00906DFC">
              <w:rPr>
                <w:sz w:val="22"/>
                <w:szCs w:val="22"/>
              </w:rPr>
              <w:t>и праздничных мероприятиях</w:t>
            </w:r>
          </w:p>
        </w:tc>
        <w:tc>
          <w:tcPr>
            <w:tcW w:w="1991" w:type="dxa"/>
            <w:vAlign w:val="center"/>
          </w:tcPr>
          <w:p w14:paraId="2922C812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55761735" w14:textId="48420E1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2E653262" w14:textId="4AE9099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</w:p>
        </w:tc>
        <w:tc>
          <w:tcPr>
            <w:tcW w:w="1287" w:type="dxa"/>
            <w:vAlign w:val="center"/>
          </w:tcPr>
          <w:p w14:paraId="7B4AA32E" w14:textId="1B1E139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796303C8" w14:textId="63409094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66951B65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200" w:type="dxa"/>
            <w:vAlign w:val="center"/>
          </w:tcPr>
          <w:p w14:paraId="0148E8C2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6515FFA4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4AF49319" w14:textId="77777777" w:rsidTr="004F62B9">
        <w:tc>
          <w:tcPr>
            <w:tcW w:w="546" w:type="dxa"/>
          </w:tcPr>
          <w:p w14:paraId="064647A8" w14:textId="48BE21BC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CD1C50">
              <w:rPr>
                <w:sz w:val="22"/>
                <w:szCs w:val="22"/>
              </w:rPr>
              <w:t>1.4.</w:t>
            </w:r>
          </w:p>
        </w:tc>
        <w:tc>
          <w:tcPr>
            <w:tcW w:w="3418" w:type="dxa"/>
          </w:tcPr>
          <w:p w14:paraId="513799C0" w14:textId="6BC7A25A" w:rsidR="006D785B" w:rsidRPr="00C8179D" w:rsidRDefault="006D785B" w:rsidP="006D785B">
            <w:pPr>
              <w:rPr>
                <w:sz w:val="22"/>
                <w:szCs w:val="22"/>
              </w:rPr>
            </w:pPr>
            <w:r w:rsidRPr="00C8179D">
              <w:rPr>
                <w:sz w:val="22"/>
                <w:szCs w:val="22"/>
              </w:rPr>
              <w:t>Количество размещений информации в СМИ</w:t>
            </w:r>
          </w:p>
        </w:tc>
        <w:tc>
          <w:tcPr>
            <w:tcW w:w="1991" w:type="dxa"/>
            <w:vAlign w:val="center"/>
          </w:tcPr>
          <w:p w14:paraId="0F9AC57D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5D122A8C" w14:textId="6BA0B709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1CF727DC" w14:textId="6FF5C200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информированности населения</w:t>
            </w:r>
          </w:p>
        </w:tc>
        <w:tc>
          <w:tcPr>
            <w:tcW w:w="1287" w:type="dxa"/>
            <w:vAlign w:val="center"/>
          </w:tcPr>
          <w:p w14:paraId="50C0E515" w14:textId="4D5EE021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13213F62" w14:textId="36D0CE77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7D894387" w14:textId="3F262635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200" w:type="dxa"/>
            <w:vAlign w:val="center"/>
          </w:tcPr>
          <w:p w14:paraId="15F08356" w14:textId="3594A755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46EB464B" w14:textId="22E426D2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3BBD6E8A" w14:textId="77777777" w:rsidTr="004F62B9">
        <w:tc>
          <w:tcPr>
            <w:tcW w:w="546" w:type="dxa"/>
          </w:tcPr>
          <w:p w14:paraId="62F5AFCC" w14:textId="2CB58E0A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418" w:type="dxa"/>
          </w:tcPr>
          <w:p w14:paraId="066616DB" w14:textId="4FF3E53D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</w:t>
            </w:r>
            <w:r>
              <w:rPr>
                <w:sz w:val="22"/>
                <w:szCs w:val="22"/>
              </w:rPr>
              <w:br/>
              <w:t>и</w:t>
            </w:r>
            <w:r w:rsidRPr="00906DFC">
              <w:rPr>
                <w:sz w:val="22"/>
                <w:szCs w:val="22"/>
              </w:rPr>
              <w:t xml:space="preserve"> семинаров</w:t>
            </w:r>
          </w:p>
        </w:tc>
        <w:tc>
          <w:tcPr>
            <w:tcW w:w="1991" w:type="dxa"/>
            <w:vAlign w:val="center"/>
          </w:tcPr>
          <w:p w14:paraId="4094AB4D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158778B2" w14:textId="2189DA9E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  <w:p w14:paraId="092E13C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</w:p>
          <w:p w14:paraId="47B9FF07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268" w:type="dxa"/>
            <w:vAlign w:val="center"/>
          </w:tcPr>
          <w:p w14:paraId="457996C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  <w:vAlign w:val="center"/>
          </w:tcPr>
          <w:p w14:paraId="649ACF1F" w14:textId="00C2A8C2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2208CF40" w14:textId="6778F23C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47038ECF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200" w:type="dxa"/>
            <w:vAlign w:val="center"/>
          </w:tcPr>
          <w:p w14:paraId="6E8A7CC1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51E0E4FC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2F76A62C" w14:textId="77777777" w:rsidTr="004F62B9">
        <w:tc>
          <w:tcPr>
            <w:tcW w:w="546" w:type="dxa"/>
          </w:tcPr>
          <w:p w14:paraId="6D46798C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8" w:type="dxa"/>
          </w:tcPr>
          <w:p w14:paraId="43B1F2C2" w14:textId="77777777" w:rsidR="00CD1C50" w:rsidRPr="00976422" w:rsidRDefault="00CD1C50" w:rsidP="00CD1C50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1991" w:type="dxa"/>
          </w:tcPr>
          <w:p w14:paraId="1CBAE2E8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14:paraId="489F9D5F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E651D1B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781A553E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1" w:type="dxa"/>
          </w:tcPr>
          <w:p w14:paraId="254533D2" w14:textId="36082ADA" w:rsidR="00CD1C50" w:rsidRPr="00976422" w:rsidRDefault="006D785B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CD1C50">
              <w:rPr>
                <w:b/>
                <w:bCs/>
                <w:sz w:val="22"/>
                <w:szCs w:val="22"/>
              </w:rPr>
              <w:t>0</w:t>
            </w:r>
            <w:r w:rsidR="00CD1C50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00" w:type="dxa"/>
          </w:tcPr>
          <w:p w14:paraId="6AE1C259" w14:textId="0187A692" w:rsidR="00CD1C50" w:rsidRPr="00976422" w:rsidRDefault="006D785B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  <w:r w:rsidR="00CD1C50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83" w:type="dxa"/>
          </w:tcPr>
          <w:p w14:paraId="71E9BFF9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7F38D980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838B1F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B51C1B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1D2B82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176A93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0CAC6E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1C4F53" w14:textId="7A602F8A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681C1005" w14:textId="33ADC351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79F8D19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9C8D986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394DC88A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Программы</w:t>
      </w:r>
    </w:p>
    <w:p w14:paraId="644DBBCA" w14:textId="77777777" w:rsidR="00355C7C" w:rsidRPr="00355C7C" w:rsidRDefault="00355C7C" w:rsidP="000253E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2B2115" w:rsidRPr="002B2115" w14:paraId="6D91AA94" w14:textId="77777777" w:rsidTr="004E1075">
        <w:trPr>
          <w:trHeight w:val="631"/>
        </w:trPr>
        <w:tc>
          <w:tcPr>
            <w:tcW w:w="6799" w:type="dxa"/>
          </w:tcPr>
          <w:p w14:paraId="663156F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Задача муниципальной программы</w:t>
            </w:r>
          </w:p>
        </w:tc>
        <w:tc>
          <w:tcPr>
            <w:tcW w:w="2268" w:type="dxa"/>
          </w:tcPr>
          <w:p w14:paraId="0DE3335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551" w:type="dxa"/>
          </w:tcPr>
          <w:p w14:paraId="6035DEC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19" w:type="dxa"/>
          </w:tcPr>
          <w:p w14:paraId="0DB1803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Показатель муниципальной программы</w:t>
            </w:r>
          </w:p>
        </w:tc>
      </w:tr>
      <w:tr w:rsidR="002B2115" w:rsidRPr="002B2115" w14:paraId="16BE97E5" w14:textId="77777777" w:rsidTr="004E1075">
        <w:trPr>
          <w:trHeight w:val="397"/>
        </w:trPr>
        <w:tc>
          <w:tcPr>
            <w:tcW w:w="14737" w:type="dxa"/>
            <w:gridSpan w:val="4"/>
          </w:tcPr>
          <w:p w14:paraId="0849EAB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 xml:space="preserve">Цель Программы: </w:t>
            </w: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2B2115" w:rsidRPr="002B2115" w14:paraId="7A96AF8E" w14:textId="77777777" w:rsidTr="004E1075">
        <w:tc>
          <w:tcPr>
            <w:tcW w:w="6799" w:type="dxa"/>
          </w:tcPr>
          <w:p w14:paraId="28D5FA1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33E9272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1" w:type="dxa"/>
          </w:tcPr>
          <w:p w14:paraId="128F6C8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</w:tcPr>
          <w:p w14:paraId="2343C985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B2115" w:rsidRPr="002B2115" w14:paraId="03C6CF7F" w14:textId="77777777" w:rsidTr="004E1075">
        <w:trPr>
          <w:trHeight w:val="1301"/>
        </w:trPr>
        <w:tc>
          <w:tcPr>
            <w:tcW w:w="6799" w:type="dxa"/>
            <w:vMerge w:val="restart"/>
          </w:tcPr>
          <w:p w14:paraId="01D9DC4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Снижение затрат субъектов малого и среднего предпринимательства на территории Свердловского городского поселения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4C68C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СМСП и численности занятых в секторе МСП, также созданы условия 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19D29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поселения»</w:t>
            </w:r>
          </w:p>
        </w:tc>
        <w:tc>
          <w:tcPr>
            <w:tcW w:w="3119" w:type="dxa"/>
          </w:tcPr>
          <w:p w14:paraId="0F17167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2B2115" w:rsidRPr="002B2115" w14:paraId="5545D1EC" w14:textId="77777777" w:rsidTr="004E107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D12E7F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8FA3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3FEF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A7D" w14:textId="57A5B240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объектов муниципального имущества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в Перечни, предназначенного для предоставления СМСП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и самозанятым гражданам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во владение (пользование)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на основании договора</w:t>
            </w:r>
          </w:p>
        </w:tc>
      </w:tr>
      <w:tr w:rsidR="002B2115" w:rsidRPr="002B2115" w14:paraId="605C5119" w14:textId="77777777" w:rsidTr="004E1075"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29335F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9CF1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9C21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DF73942" w14:textId="53642192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Количество СМСП, привлеченных к участию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в выставочно-ярм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рочных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 праздничных мероприятиях</w:t>
            </w:r>
            <w:r w:rsidRPr="002B211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2B2115" w:rsidRPr="002B2115" w14:paraId="4E902098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50A007CB" w14:textId="437225F0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Совершенствование информационно-консультационной поддержки СМСП совместно с Фондом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57DD2D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CC67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E58E4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2B2115" w:rsidRPr="002B2115" w14:paraId="4E6050CB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0A3F492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Информирование населения и СМСП, в том числе через СМИ, о процессах, происходящих на территории Свердловского городского поселения 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6202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C60D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C0EC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2AB8594B" w14:textId="77777777" w:rsidR="00FE4657" w:rsidRPr="000253EA" w:rsidRDefault="00FE4657" w:rsidP="00C65B7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FE4657" w:rsidRPr="000253EA" w:rsidSect="004F62B9">
      <w:headerReference w:type="default" r:id="rId12"/>
      <w:pgSz w:w="16838" w:h="11906" w:orient="landscape"/>
      <w:pgMar w:top="993" w:right="850" w:bottom="1134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05B6" w14:textId="77777777" w:rsidR="00FE4657" w:rsidRDefault="00FE4657" w:rsidP="00FE4657">
      <w:pPr>
        <w:spacing w:after="0" w:line="240" w:lineRule="auto"/>
      </w:pPr>
      <w:r>
        <w:separator/>
      </w:r>
    </w:p>
  </w:endnote>
  <w:endnote w:type="continuationSeparator" w:id="0">
    <w:p w14:paraId="63875E0B" w14:textId="77777777" w:rsidR="00FE4657" w:rsidRDefault="00FE4657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87F8" w14:textId="77777777" w:rsidR="00FE4657" w:rsidRDefault="00FE4657" w:rsidP="00FE4657">
      <w:pPr>
        <w:spacing w:after="0" w:line="240" w:lineRule="auto"/>
      </w:pPr>
      <w:r>
        <w:separator/>
      </w:r>
    </w:p>
  </w:footnote>
  <w:footnote w:type="continuationSeparator" w:id="0">
    <w:p w14:paraId="30EAD8D3" w14:textId="77777777" w:rsidR="00FE4657" w:rsidRDefault="00FE4657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505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3180" w14:textId="67156A8C" w:rsidR="00BD74DC" w:rsidRPr="0038143C" w:rsidRDefault="00BD74DC" w:rsidP="003814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4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4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4DC">
          <w:rPr>
            <w:rFonts w:ascii="Times New Roman" w:hAnsi="Times New Roman" w:cs="Times New Roman"/>
            <w:sz w:val="28"/>
            <w:szCs w:val="28"/>
          </w:rPr>
          <w:t>2</w: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931B" w14:textId="6606B819" w:rsidR="00F73B0F" w:rsidRDefault="00F73B0F" w:rsidP="0038143C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815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09227E" w14:textId="781FC838" w:rsidR="005547EF" w:rsidRPr="005547EF" w:rsidRDefault="005547E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47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47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47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547EF">
          <w:rPr>
            <w:rFonts w:ascii="Times New Roman" w:hAnsi="Times New Roman" w:cs="Times New Roman"/>
            <w:sz w:val="28"/>
            <w:szCs w:val="28"/>
          </w:rPr>
          <w:t>2</w:t>
        </w:r>
        <w:r w:rsidRPr="005547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77134"/>
    <w:multiLevelType w:val="multilevel"/>
    <w:tmpl w:val="A0E27476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D76"/>
    <w:multiLevelType w:val="multilevel"/>
    <w:tmpl w:val="2C52D2B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5" w15:restartNumberingAfterBreak="0">
    <w:nsid w:val="35E26F90"/>
    <w:multiLevelType w:val="hybridMultilevel"/>
    <w:tmpl w:val="5B123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002707795">
    <w:abstractNumId w:val="0"/>
  </w:num>
  <w:num w:numId="2" w16cid:durableId="1705640331">
    <w:abstractNumId w:val="11"/>
  </w:num>
  <w:num w:numId="3" w16cid:durableId="2127849739">
    <w:abstractNumId w:val="13"/>
  </w:num>
  <w:num w:numId="4" w16cid:durableId="200678018">
    <w:abstractNumId w:val="9"/>
  </w:num>
  <w:num w:numId="5" w16cid:durableId="1954046667">
    <w:abstractNumId w:val="12"/>
  </w:num>
  <w:num w:numId="6" w16cid:durableId="577255818">
    <w:abstractNumId w:val="2"/>
  </w:num>
  <w:num w:numId="7" w16cid:durableId="242615610">
    <w:abstractNumId w:val="5"/>
  </w:num>
  <w:num w:numId="8" w16cid:durableId="1854831350">
    <w:abstractNumId w:val="6"/>
  </w:num>
  <w:num w:numId="9" w16cid:durableId="1099835754">
    <w:abstractNumId w:val="4"/>
  </w:num>
  <w:num w:numId="10" w16cid:durableId="494998388">
    <w:abstractNumId w:val="1"/>
  </w:num>
  <w:num w:numId="11" w16cid:durableId="615218558">
    <w:abstractNumId w:val="10"/>
  </w:num>
  <w:num w:numId="12" w16cid:durableId="1235553765">
    <w:abstractNumId w:val="3"/>
  </w:num>
  <w:num w:numId="13" w16cid:durableId="553348503">
    <w:abstractNumId w:val="7"/>
  </w:num>
  <w:num w:numId="14" w16cid:durableId="1455055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253EA"/>
    <w:rsid w:val="000539C3"/>
    <w:rsid w:val="00083445"/>
    <w:rsid w:val="000915B5"/>
    <w:rsid w:val="000A00FC"/>
    <w:rsid w:val="000B0908"/>
    <w:rsid w:val="000B449C"/>
    <w:rsid w:val="001159D5"/>
    <w:rsid w:val="0014609D"/>
    <w:rsid w:val="001603C4"/>
    <w:rsid w:val="001750CD"/>
    <w:rsid w:val="00197795"/>
    <w:rsid w:val="001A20B5"/>
    <w:rsid w:val="00240487"/>
    <w:rsid w:val="00244CA8"/>
    <w:rsid w:val="00245BD4"/>
    <w:rsid w:val="002637AB"/>
    <w:rsid w:val="00283751"/>
    <w:rsid w:val="002B2115"/>
    <w:rsid w:val="002C79CA"/>
    <w:rsid w:val="003275FE"/>
    <w:rsid w:val="00336AFF"/>
    <w:rsid w:val="00341816"/>
    <w:rsid w:val="00347F21"/>
    <w:rsid w:val="003504DF"/>
    <w:rsid w:val="00353BCC"/>
    <w:rsid w:val="00355C7C"/>
    <w:rsid w:val="00363616"/>
    <w:rsid w:val="0038143C"/>
    <w:rsid w:val="0038276E"/>
    <w:rsid w:val="003A7E33"/>
    <w:rsid w:val="003B59E1"/>
    <w:rsid w:val="003D773F"/>
    <w:rsid w:val="003F5336"/>
    <w:rsid w:val="00405E34"/>
    <w:rsid w:val="004439D5"/>
    <w:rsid w:val="00445403"/>
    <w:rsid w:val="004467E1"/>
    <w:rsid w:val="00486CE2"/>
    <w:rsid w:val="004E587A"/>
    <w:rsid w:val="004F62B9"/>
    <w:rsid w:val="005340A3"/>
    <w:rsid w:val="00535096"/>
    <w:rsid w:val="00544604"/>
    <w:rsid w:val="005547EF"/>
    <w:rsid w:val="00557278"/>
    <w:rsid w:val="005901B7"/>
    <w:rsid w:val="005B35CD"/>
    <w:rsid w:val="005D3976"/>
    <w:rsid w:val="005E7578"/>
    <w:rsid w:val="005F4ED4"/>
    <w:rsid w:val="00611CC0"/>
    <w:rsid w:val="006309C6"/>
    <w:rsid w:val="00633D57"/>
    <w:rsid w:val="00642359"/>
    <w:rsid w:val="00690AF7"/>
    <w:rsid w:val="00696321"/>
    <w:rsid w:val="006D2AD2"/>
    <w:rsid w:val="006D785B"/>
    <w:rsid w:val="00750FAF"/>
    <w:rsid w:val="007653FE"/>
    <w:rsid w:val="00765FBC"/>
    <w:rsid w:val="00774781"/>
    <w:rsid w:val="0079399D"/>
    <w:rsid w:val="00794D11"/>
    <w:rsid w:val="007A5EB1"/>
    <w:rsid w:val="007B3A6B"/>
    <w:rsid w:val="007D16A0"/>
    <w:rsid w:val="007D742F"/>
    <w:rsid w:val="008349EE"/>
    <w:rsid w:val="008366BD"/>
    <w:rsid w:val="00865C60"/>
    <w:rsid w:val="00870E79"/>
    <w:rsid w:val="008751F2"/>
    <w:rsid w:val="0088240E"/>
    <w:rsid w:val="008A0592"/>
    <w:rsid w:val="008A7515"/>
    <w:rsid w:val="008E2569"/>
    <w:rsid w:val="00903649"/>
    <w:rsid w:val="00903D37"/>
    <w:rsid w:val="00941E38"/>
    <w:rsid w:val="009B6E17"/>
    <w:rsid w:val="009C6FA0"/>
    <w:rsid w:val="009D3F05"/>
    <w:rsid w:val="009D74DA"/>
    <w:rsid w:val="009E5399"/>
    <w:rsid w:val="009F3304"/>
    <w:rsid w:val="00A952F8"/>
    <w:rsid w:val="00AC7ED2"/>
    <w:rsid w:val="00AD1908"/>
    <w:rsid w:val="00B628AF"/>
    <w:rsid w:val="00B72C6B"/>
    <w:rsid w:val="00B761B4"/>
    <w:rsid w:val="00B81F11"/>
    <w:rsid w:val="00BB74D3"/>
    <w:rsid w:val="00BD74DC"/>
    <w:rsid w:val="00C013F7"/>
    <w:rsid w:val="00C211CE"/>
    <w:rsid w:val="00C3716D"/>
    <w:rsid w:val="00C52594"/>
    <w:rsid w:val="00C5352F"/>
    <w:rsid w:val="00C616F9"/>
    <w:rsid w:val="00C65B7B"/>
    <w:rsid w:val="00C73209"/>
    <w:rsid w:val="00C8179D"/>
    <w:rsid w:val="00CB7C55"/>
    <w:rsid w:val="00CD1C50"/>
    <w:rsid w:val="00CE1BD1"/>
    <w:rsid w:val="00CE2AB2"/>
    <w:rsid w:val="00CF0468"/>
    <w:rsid w:val="00D1085A"/>
    <w:rsid w:val="00D10893"/>
    <w:rsid w:val="00D139B3"/>
    <w:rsid w:val="00D56004"/>
    <w:rsid w:val="00D61AF2"/>
    <w:rsid w:val="00D67525"/>
    <w:rsid w:val="00D67F4F"/>
    <w:rsid w:val="00D80AF4"/>
    <w:rsid w:val="00DA796B"/>
    <w:rsid w:val="00DB357D"/>
    <w:rsid w:val="00DC2888"/>
    <w:rsid w:val="00E36C4D"/>
    <w:rsid w:val="00E75A2D"/>
    <w:rsid w:val="00E96663"/>
    <w:rsid w:val="00E96A0A"/>
    <w:rsid w:val="00EB4D28"/>
    <w:rsid w:val="00ED1B9F"/>
    <w:rsid w:val="00EF28EA"/>
    <w:rsid w:val="00F73B0F"/>
    <w:rsid w:val="00F749A6"/>
    <w:rsid w:val="00F814DF"/>
    <w:rsid w:val="00F820D2"/>
    <w:rsid w:val="00F86F76"/>
    <w:rsid w:val="00F976FB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9"/>
    <w:qFormat/>
    <w:rsid w:val="003A7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  <w:style w:type="paragraph" w:styleId="a9">
    <w:name w:val="No Spacing"/>
    <w:uiPriority w:val="1"/>
    <w:qFormat/>
    <w:rsid w:val="00C013F7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CF04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F04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a">
    <w:name w:val="Table Grid"/>
    <w:basedOn w:val="a1"/>
    <w:uiPriority w:val="99"/>
    <w:rsid w:val="00355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3A7E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15</Pages>
  <Words>3225</Words>
  <Characters>18384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Наталья Михайловна Сорокина</cp:lastModifiedBy>
  <cp:revision>44</cp:revision>
  <cp:lastPrinted>2025-12-19T13:16:00Z</cp:lastPrinted>
  <dcterms:created xsi:type="dcterms:W3CDTF">2022-07-15T14:07:00Z</dcterms:created>
  <dcterms:modified xsi:type="dcterms:W3CDTF">2025-12-19T13:47:00Z</dcterms:modified>
</cp:coreProperties>
</file>